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7DE88" w14:textId="77777777" w:rsidR="00097DE3" w:rsidRPr="0043214D" w:rsidRDefault="00097DE3" w:rsidP="0043214D">
      <w:pPr>
        <w:pStyle w:val="Paragraphedeliste"/>
        <w:numPr>
          <w:ilvl w:val="0"/>
          <w:numId w:val="1"/>
        </w:numPr>
        <w:spacing w:before="120" w:after="120" w:line="240" w:lineRule="auto"/>
        <w:ind w:left="357" w:hanging="357"/>
        <w:jc w:val="both"/>
        <w:rPr>
          <w:rFonts w:ascii="Arial" w:hAnsi="Arial" w:cs="Arial"/>
          <w:b/>
          <w:bCs/>
          <w:sz w:val="14"/>
          <w:szCs w:val="14"/>
        </w:rPr>
      </w:pPr>
      <w:r w:rsidRPr="0043214D">
        <w:rPr>
          <w:rFonts w:ascii="Arial" w:hAnsi="Arial" w:cs="Arial"/>
          <w:b/>
          <w:bCs/>
          <w:sz w:val="14"/>
          <w:szCs w:val="14"/>
        </w:rPr>
        <w:t xml:space="preserve">CHAMP D’APPLICATION </w:t>
      </w:r>
    </w:p>
    <w:p w14:paraId="67E0ED3B" w14:textId="408EA242" w:rsidR="00097DE3" w:rsidRPr="0043214D" w:rsidRDefault="00097DE3" w:rsidP="0043214D">
      <w:pPr>
        <w:spacing w:after="0" w:line="240" w:lineRule="auto"/>
        <w:jc w:val="both"/>
        <w:rPr>
          <w:rStyle w:val="CharacterStyle1"/>
          <w:rFonts w:cs="Arial"/>
          <w:sz w:val="14"/>
          <w:szCs w:val="14"/>
        </w:rPr>
      </w:pPr>
      <w:r w:rsidRPr="0043214D">
        <w:rPr>
          <w:rStyle w:val="CharacterStyle1"/>
          <w:rFonts w:cs="Arial"/>
          <w:sz w:val="14"/>
          <w:szCs w:val="14"/>
        </w:rPr>
        <w:t xml:space="preserve">Sauf convention écrite contraire, les présentes conditions générales s’appliquent de façon exclusive à toutes les relations contractuelles entre </w:t>
      </w:r>
      <w:commentRangeStart w:id="0"/>
      <w:r w:rsidR="007F22E9" w:rsidRPr="002067B9">
        <w:rPr>
          <w:rFonts w:ascii="Arial" w:hAnsi="Arial" w:cs="Arial"/>
          <w:sz w:val="14"/>
          <w:szCs w:val="14"/>
          <w:highlight w:val="yellow"/>
        </w:rPr>
        <w:t>la s</w:t>
      </w:r>
      <w:r w:rsidR="009D21EC" w:rsidRPr="002067B9">
        <w:rPr>
          <w:rFonts w:ascii="Arial" w:hAnsi="Arial" w:cs="Arial"/>
          <w:sz w:val="14"/>
          <w:szCs w:val="14"/>
          <w:highlight w:val="yellow"/>
        </w:rPr>
        <w:t>ociété</w:t>
      </w:r>
      <w:r w:rsidR="007F22E9" w:rsidRPr="002067B9">
        <w:rPr>
          <w:rFonts w:ascii="Arial" w:hAnsi="Arial" w:cs="Arial"/>
          <w:sz w:val="14"/>
          <w:szCs w:val="14"/>
          <w:highlight w:val="yellow"/>
        </w:rPr>
        <w:t xml:space="preserve"> ______________</w:t>
      </w:r>
      <w:r w:rsidRPr="002067B9">
        <w:rPr>
          <w:rStyle w:val="CharacterStyle1"/>
          <w:rFonts w:cs="Arial"/>
          <w:sz w:val="14"/>
          <w:szCs w:val="14"/>
          <w:highlight w:val="yellow"/>
        </w:rPr>
        <w:t xml:space="preserve">, dont le siège social est sis à </w:t>
      </w:r>
      <w:r w:rsidRPr="002067B9">
        <w:rPr>
          <w:rFonts w:ascii="Arial" w:hAnsi="Arial" w:cs="Arial"/>
          <w:sz w:val="14"/>
          <w:szCs w:val="14"/>
          <w:highlight w:val="yellow"/>
        </w:rPr>
        <w:t xml:space="preserve">_____________, </w:t>
      </w:r>
      <w:r w:rsidRPr="002067B9">
        <w:rPr>
          <w:rStyle w:val="CharacterStyle1"/>
          <w:rFonts w:cs="Arial"/>
          <w:sz w:val="14"/>
          <w:szCs w:val="14"/>
          <w:highlight w:val="yellow"/>
        </w:rPr>
        <w:t xml:space="preserve">et inscrite à la Banque Carrefour des Entreprises sous le numéro _______________ (RPM _______, division _____________) </w:t>
      </w:r>
      <w:commentRangeEnd w:id="0"/>
      <w:r w:rsidR="002067B9">
        <w:rPr>
          <w:rStyle w:val="Marquedecommentaire"/>
        </w:rPr>
        <w:commentReference w:id="0"/>
      </w:r>
      <w:r w:rsidR="007F22E9" w:rsidRPr="0043214D">
        <w:rPr>
          <w:rStyle w:val="CharacterStyle1"/>
          <w:rFonts w:cs="Arial"/>
          <w:sz w:val="14"/>
          <w:szCs w:val="14"/>
        </w:rPr>
        <w:t>(ci-après la « </w:t>
      </w:r>
      <w:r w:rsidR="007F22E9" w:rsidRPr="0043214D">
        <w:rPr>
          <w:rStyle w:val="CharacterStyle1"/>
          <w:rFonts w:cs="Arial"/>
          <w:b/>
          <w:sz w:val="14"/>
          <w:szCs w:val="14"/>
        </w:rPr>
        <w:t>Société</w:t>
      </w:r>
      <w:r w:rsidR="007F22E9" w:rsidRPr="0043214D">
        <w:rPr>
          <w:rStyle w:val="CharacterStyle1"/>
          <w:rFonts w:cs="Arial"/>
          <w:sz w:val="14"/>
          <w:szCs w:val="14"/>
        </w:rPr>
        <w:t xml:space="preserve"> ») </w:t>
      </w:r>
      <w:r w:rsidRPr="0043214D">
        <w:rPr>
          <w:rStyle w:val="CharacterStyle1"/>
          <w:rFonts w:cs="Arial"/>
          <w:sz w:val="14"/>
          <w:szCs w:val="14"/>
        </w:rPr>
        <w:t xml:space="preserve">et tout </w:t>
      </w:r>
      <w:r w:rsidR="009D21EC" w:rsidRPr="0043214D">
        <w:rPr>
          <w:rStyle w:val="CharacterStyle1"/>
          <w:rFonts w:cs="Arial"/>
          <w:sz w:val="14"/>
          <w:szCs w:val="14"/>
        </w:rPr>
        <w:t>client</w:t>
      </w:r>
      <w:r w:rsidR="00715BB0" w:rsidRPr="0043214D">
        <w:rPr>
          <w:rStyle w:val="CharacterStyle1"/>
          <w:rFonts w:cs="Arial"/>
          <w:sz w:val="14"/>
          <w:szCs w:val="14"/>
        </w:rPr>
        <w:t xml:space="preserve"> personne physique ou personne morale, </w:t>
      </w:r>
      <w:r w:rsidRPr="0043214D">
        <w:rPr>
          <w:rStyle w:val="CharacterStyle1"/>
          <w:rFonts w:cs="Arial"/>
          <w:sz w:val="14"/>
          <w:szCs w:val="14"/>
        </w:rPr>
        <w:t>(le « </w:t>
      </w:r>
      <w:r w:rsidRPr="0043214D">
        <w:rPr>
          <w:rStyle w:val="CharacterStyle1"/>
          <w:rFonts w:cs="Arial"/>
          <w:b/>
          <w:sz w:val="14"/>
          <w:szCs w:val="14"/>
        </w:rPr>
        <w:t>Client</w:t>
      </w:r>
      <w:r w:rsidRPr="0043214D">
        <w:rPr>
          <w:rStyle w:val="CharacterStyle1"/>
          <w:rFonts w:cs="Arial"/>
          <w:sz w:val="14"/>
          <w:szCs w:val="14"/>
        </w:rPr>
        <w:t xml:space="preserve"> »). </w:t>
      </w:r>
      <w:commentRangeStart w:id="1"/>
      <w:r w:rsidR="00715BB0" w:rsidRPr="0043214D">
        <w:rPr>
          <w:rStyle w:val="CharacterStyle1"/>
          <w:rFonts w:cs="Arial"/>
          <w:sz w:val="14"/>
          <w:szCs w:val="14"/>
        </w:rPr>
        <w:t>Dans les dispositions uniquement applicables au Client personne physique</w:t>
      </w:r>
      <w:r w:rsidR="00FA3E37">
        <w:rPr>
          <w:rStyle w:val="CharacterStyle1"/>
          <w:rFonts w:cs="Arial"/>
          <w:sz w:val="14"/>
          <w:szCs w:val="14"/>
        </w:rPr>
        <w:t xml:space="preserve"> non professionnel</w:t>
      </w:r>
      <w:r w:rsidR="00715BB0" w:rsidRPr="0043214D">
        <w:rPr>
          <w:rStyle w:val="CharacterStyle1"/>
          <w:rFonts w:cs="Arial"/>
          <w:sz w:val="14"/>
          <w:szCs w:val="14"/>
        </w:rPr>
        <w:t>, ce dernier sera défini dans les présentes sous le vocable « </w:t>
      </w:r>
      <w:r w:rsidR="00715BB0" w:rsidRPr="0043214D">
        <w:rPr>
          <w:rStyle w:val="CharacterStyle1"/>
          <w:rFonts w:cs="Arial"/>
          <w:b/>
          <w:bCs/>
          <w:sz w:val="14"/>
          <w:szCs w:val="14"/>
        </w:rPr>
        <w:t>Consommateur</w:t>
      </w:r>
      <w:r w:rsidR="00715BB0" w:rsidRPr="0043214D">
        <w:rPr>
          <w:rStyle w:val="CharacterStyle1"/>
          <w:rFonts w:cs="Arial"/>
          <w:sz w:val="14"/>
          <w:szCs w:val="14"/>
        </w:rPr>
        <w:t xml:space="preserve"> » tel que défini à l’article 1 du Code de </w:t>
      </w:r>
      <w:r w:rsidR="0043214D" w:rsidRPr="0043214D">
        <w:rPr>
          <w:rStyle w:val="CharacterStyle1"/>
          <w:rFonts w:cs="Arial"/>
          <w:sz w:val="14"/>
          <w:szCs w:val="14"/>
        </w:rPr>
        <w:t>D</w:t>
      </w:r>
      <w:r w:rsidR="00715BB0" w:rsidRPr="0043214D">
        <w:rPr>
          <w:rStyle w:val="CharacterStyle1"/>
          <w:rFonts w:cs="Arial"/>
          <w:sz w:val="14"/>
          <w:szCs w:val="14"/>
        </w:rPr>
        <w:t xml:space="preserve">roit </w:t>
      </w:r>
      <w:r w:rsidR="0043214D" w:rsidRPr="0043214D">
        <w:rPr>
          <w:rStyle w:val="CharacterStyle1"/>
          <w:rFonts w:cs="Arial"/>
          <w:sz w:val="14"/>
          <w:szCs w:val="14"/>
        </w:rPr>
        <w:t>E</w:t>
      </w:r>
      <w:r w:rsidR="00715BB0" w:rsidRPr="0043214D">
        <w:rPr>
          <w:rStyle w:val="CharacterStyle1"/>
          <w:rFonts w:cs="Arial"/>
          <w:sz w:val="14"/>
          <w:szCs w:val="14"/>
        </w:rPr>
        <w:t xml:space="preserve">conomique. </w:t>
      </w:r>
      <w:commentRangeEnd w:id="1"/>
      <w:r w:rsidR="002067B9">
        <w:rPr>
          <w:rStyle w:val="Marquedecommentaire"/>
        </w:rPr>
        <w:commentReference w:id="1"/>
      </w:r>
    </w:p>
    <w:p w14:paraId="3AF9EADE" w14:textId="3E2471E8" w:rsidR="00097DE3" w:rsidRPr="0043214D" w:rsidRDefault="00097DE3" w:rsidP="0043214D">
      <w:pPr>
        <w:spacing w:after="0" w:line="240" w:lineRule="auto"/>
        <w:jc w:val="both"/>
        <w:rPr>
          <w:rFonts w:ascii="Arial" w:hAnsi="Arial" w:cs="Arial"/>
          <w:sz w:val="14"/>
          <w:szCs w:val="14"/>
        </w:rPr>
      </w:pPr>
      <w:r w:rsidRPr="0043214D">
        <w:rPr>
          <w:rFonts w:ascii="Arial" w:hAnsi="Arial" w:cs="Arial"/>
          <w:sz w:val="14"/>
          <w:szCs w:val="14"/>
        </w:rPr>
        <w:t xml:space="preserve">Par le fait même de la passation de la commande, le Client marque expressément son accord pour soumettre le contrat aux présentes conditions générales, également disponibles sur le site internet de </w:t>
      </w:r>
      <w:r w:rsidR="009D21EC" w:rsidRPr="0043214D">
        <w:rPr>
          <w:rFonts w:ascii="Arial" w:hAnsi="Arial" w:cs="Arial"/>
          <w:sz w:val="14"/>
          <w:szCs w:val="14"/>
        </w:rPr>
        <w:t>la Société</w:t>
      </w:r>
      <w:r w:rsidRPr="0043214D">
        <w:rPr>
          <w:rFonts w:ascii="Arial" w:hAnsi="Arial" w:cs="Arial"/>
          <w:sz w:val="14"/>
          <w:szCs w:val="14"/>
        </w:rPr>
        <w:t>, via le lien suivant</w:t>
      </w:r>
      <w:r w:rsidR="00A823FB" w:rsidRPr="0043214D">
        <w:rPr>
          <w:rFonts w:ascii="Arial" w:hAnsi="Arial" w:cs="Arial"/>
          <w:sz w:val="14"/>
          <w:szCs w:val="14"/>
        </w:rPr>
        <w:t xml:space="preserve"> : </w:t>
      </w:r>
      <w:commentRangeStart w:id="2"/>
      <w:r w:rsidR="00A823FB" w:rsidRPr="0043214D">
        <w:rPr>
          <w:rStyle w:val="Lienhypertexte"/>
          <w:rFonts w:ascii="Arial" w:hAnsi="Arial" w:cs="Arial"/>
          <w:sz w:val="14"/>
          <w:szCs w:val="14"/>
        </w:rPr>
        <w:t>http://</w:t>
      </w:r>
      <w:r w:rsidR="009D21EC" w:rsidRPr="0043214D">
        <w:rPr>
          <w:rStyle w:val="Lienhypertexte"/>
          <w:rFonts w:ascii="Arial" w:hAnsi="Arial" w:cs="Arial"/>
          <w:sz w:val="14"/>
          <w:szCs w:val="14"/>
        </w:rPr>
        <w:t>________________</w:t>
      </w:r>
      <w:r w:rsidR="009D21EC" w:rsidRPr="0043214D">
        <w:rPr>
          <w:rStyle w:val="CharacterStyle1"/>
          <w:rFonts w:cs="Arial"/>
          <w:sz w:val="14"/>
          <w:szCs w:val="14"/>
        </w:rPr>
        <w:t xml:space="preserve">. </w:t>
      </w:r>
      <w:commentRangeEnd w:id="2"/>
      <w:r w:rsidR="00D51926" w:rsidRPr="0043214D">
        <w:rPr>
          <w:rStyle w:val="Marquedecommentaire"/>
          <w:rFonts w:ascii="Arial" w:hAnsi="Arial" w:cs="Arial"/>
          <w:sz w:val="14"/>
          <w:szCs w:val="14"/>
        </w:rPr>
        <w:commentReference w:id="2"/>
      </w:r>
      <w:r w:rsidR="009D21EC" w:rsidRPr="0043214D">
        <w:rPr>
          <w:rStyle w:val="CharacterStyle1"/>
          <w:rFonts w:cs="Arial"/>
          <w:sz w:val="14"/>
          <w:szCs w:val="14"/>
        </w:rPr>
        <w:t>En conséquence, le Client renonce expressément et complètement à l’application de ses propres conditions générales</w:t>
      </w:r>
      <w:r w:rsidR="0043214D" w:rsidRPr="0043214D">
        <w:rPr>
          <w:rStyle w:val="CharacterStyle1"/>
          <w:rFonts w:cs="Arial"/>
          <w:sz w:val="14"/>
          <w:szCs w:val="14"/>
        </w:rPr>
        <w:t xml:space="preserve"> et particulières</w:t>
      </w:r>
      <w:r w:rsidR="009D21EC" w:rsidRPr="0043214D">
        <w:rPr>
          <w:rStyle w:val="CharacterStyle1"/>
          <w:rFonts w:cs="Arial"/>
          <w:sz w:val="14"/>
          <w:szCs w:val="14"/>
        </w:rPr>
        <w:t>.</w:t>
      </w:r>
    </w:p>
    <w:p w14:paraId="20B418D9" w14:textId="633E8D3B" w:rsidR="00097DE3" w:rsidRPr="0043214D" w:rsidRDefault="00097DE3" w:rsidP="0043214D">
      <w:pPr>
        <w:pStyle w:val="Corpsdetexte2"/>
        <w:rPr>
          <w:rFonts w:ascii="Arial" w:hAnsi="Arial"/>
          <w:sz w:val="14"/>
          <w:szCs w:val="14"/>
        </w:rPr>
      </w:pPr>
      <w:r w:rsidRPr="0043214D">
        <w:rPr>
          <w:rFonts w:ascii="Arial" w:hAnsi="Arial"/>
          <w:sz w:val="14"/>
          <w:szCs w:val="14"/>
        </w:rPr>
        <w:t xml:space="preserve">Si des conditions particulières sont convenues entre </w:t>
      </w:r>
      <w:r w:rsidR="009D21EC" w:rsidRPr="0043214D">
        <w:rPr>
          <w:rFonts w:ascii="Arial" w:hAnsi="Arial"/>
          <w:sz w:val="14"/>
          <w:szCs w:val="14"/>
        </w:rPr>
        <w:t>la Société</w:t>
      </w:r>
      <w:r w:rsidRPr="0043214D">
        <w:rPr>
          <w:rFonts w:ascii="Arial" w:hAnsi="Arial"/>
          <w:sz w:val="14"/>
          <w:szCs w:val="14"/>
        </w:rPr>
        <w:t xml:space="preserve"> et le Client, elles prévaudront sur les présentes dans la mesure où elles y dérogent. </w:t>
      </w:r>
    </w:p>
    <w:p w14:paraId="3829FA46" w14:textId="6F51230E" w:rsidR="00097DE3" w:rsidRPr="0043214D" w:rsidRDefault="00097DE3" w:rsidP="0043214D">
      <w:pPr>
        <w:pStyle w:val="Corpsdetexte2"/>
        <w:rPr>
          <w:rFonts w:ascii="Arial" w:hAnsi="Arial"/>
          <w:sz w:val="14"/>
          <w:szCs w:val="14"/>
        </w:rPr>
      </w:pPr>
      <w:r w:rsidRPr="0043214D">
        <w:rPr>
          <w:rFonts w:ascii="Arial" w:hAnsi="Arial"/>
          <w:sz w:val="14"/>
          <w:szCs w:val="14"/>
        </w:rPr>
        <w:t>La nullité éventuelle de l’une des dispositions de ces conditions générales ou d’une partie d’une disposition n’affecte pas la validité des autres dispositions et/ou du reste de la disposition.</w:t>
      </w:r>
    </w:p>
    <w:p w14:paraId="17B01A63" w14:textId="50D5D114" w:rsidR="00C67F69" w:rsidRPr="0043214D" w:rsidRDefault="00C67F69" w:rsidP="0043214D">
      <w:pPr>
        <w:pStyle w:val="Corpsdetexte2"/>
        <w:rPr>
          <w:rFonts w:ascii="Arial" w:hAnsi="Arial"/>
          <w:sz w:val="14"/>
          <w:szCs w:val="14"/>
        </w:rPr>
      </w:pPr>
      <w:r w:rsidRPr="0043214D">
        <w:rPr>
          <w:rFonts w:ascii="Arial" w:hAnsi="Arial"/>
          <w:sz w:val="14"/>
          <w:szCs w:val="14"/>
        </w:rPr>
        <w:t>Le fait que la Société omette d’exiger la stricte application d’une des dispositions des présentes conditions, ne peut être considéré comme une renonciation tacite des droits dont la Société dispose en vertu des présentes conditions générales et particulières et ne porte pas préjudice à la possibilité pour la Société d’exiger par la suite la stricte application de ces dispositions.</w:t>
      </w:r>
    </w:p>
    <w:p w14:paraId="16BACF51" w14:textId="227A7A42" w:rsidR="00C67F69" w:rsidRPr="0043214D" w:rsidRDefault="00C67F69" w:rsidP="0043214D">
      <w:pPr>
        <w:pStyle w:val="Corpsdetexte2"/>
        <w:rPr>
          <w:rFonts w:ascii="Arial" w:hAnsi="Arial"/>
          <w:sz w:val="14"/>
          <w:szCs w:val="14"/>
        </w:rPr>
      </w:pPr>
      <w:r w:rsidRPr="0043214D">
        <w:rPr>
          <w:rFonts w:ascii="Arial" w:hAnsi="Arial"/>
          <w:sz w:val="14"/>
          <w:szCs w:val="14"/>
        </w:rPr>
        <w:t>La Société se réserve le droit d’adapter ou de modifier à tout moment ses conditions générales et particulières. Il est de la responsabilité du Client de consulter régulièrement ces conditions générales.</w:t>
      </w:r>
    </w:p>
    <w:p w14:paraId="6DF12A9D" w14:textId="77777777" w:rsidR="004B6ED5" w:rsidRPr="0043214D" w:rsidRDefault="004B6ED5" w:rsidP="0043214D">
      <w:pPr>
        <w:pStyle w:val="Paragraphedeliste"/>
        <w:numPr>
          <w:ilvl w:val="0"/>
          <w:numId w:val="1"/>
        </w:numPr>
        <w:spacing w:before="120" w:after="120" w:line="240" w:lineRule="auto"/>
        <w:ind w:left="357" w:hanging="357"/>
        <w:jc w:val="both"/>
        <w:rPr>
          <w:rFonts w:ascii="Arial" w:hAnsi="Arial" w:cs="Arial"/>
          <w:b/>
          <w:bCs/>
          <w:sz w:val="14"/>
          <w:szCs w:val="14"/>
        </w:rPr>
      </w:pPr>
      <w:bookmarkStart w:id="3" w:name="_Ref67905594"/>
      <w:r w:rsidRPr="0043214D">
        <w:rPr>
          <w:rFonts w:ascii="Arial" w:hAnsi="Arial" w:cs="Arial"/>
          <w:b/>
          <w:bCs/>
          <w:sz w:val="14"/>
          <w:szCs w:val="14"/>
        </w:rPr>
        <w:t>DROITS D’AUTEURS ET PROPRIETE INTELLECTUELLE</w:t>
      </w:r>
      <w:bookmarkEnd w:id="3"/>
    </w:p>
    <w:p w14:paraId="2A6E6B31" w14:textId="5B568EB3" w:rsidR="00C95AAD" w:rsidRPr="0043214D" w:rsidRDefault="004B6ED5" w:rsidP="0043214D">
      <w:pPr>
        <w:spacing w:after="0" w:line="240" w:lineRule="auto"/>
        <w:jc w:val="both"/>
        <w:rPr>
          <w:rStyle w:val="CharacterStyle1"/>
          <w:rFonts w:cs="Arial"/>
          <w:sz w:val="14"/>
          <w:szCs w:val="14"/>
        </w:rPr>
      </w:pPr>
      <w:r w:rsidRPr="0043214D">
        <w:rPr>
          <w:rStyle w:val="CharacterStyle1"/>
          <w:rFonts w:cs="Arial"/>
          <w:sz w:val="14"/>
          <w:szCs w:val="14"/>
        </w:rPr>
        <w:t>La Société conserve les droits d’auteur et tous les droits intellectuels sur les documents, images, (pré)projet, échantillonnage, bon à tirer, etc…</w:t>
      </w:r>
      <w:r w:rsidR="00455E88">
        <w:rPr>
          <w:rStyle w:val="CharacterStyle1"/>
          <w:rFonts w:cs="Arial"/>
          <w:sz w:val="14"/>
          <w:szCs w:val="14"/>
        </w:rPr>
        <w:t>.</w:t>
      </w:r>
    </w:p>
    <w:p w14:paraId="57FCA977" w14:textId="0041BC0B" w:rsidR="004B6ED5" w:rsidRPr="0043214D" w:rsidRDefault="004B6ED5" w:rsidP="0043214D">
      <w:pPr>
        <w:spacing w:after="0" w:line="240" w:lineRule="auto"/>
        <w:jc w:val="both"/>
        <w:rPr>
          <w:rStyle w:val="CharacterStyle1"/>
          <w:rFonts w:cs="Arial"/>
          <w:sz w:val="14"/>
          <w:szCs w:val="14"/>
        </w:rPr>
      </w:pPr>
      <w:r w:rsidRPr="0043214D">
        <w:rPr>
          <w:rStyle w:val="CharacterStyle1"/>
          <w:rFonts w:cs="Arial"/>
          <w:sz w:val="14"/>
          <w:szCs w:val="14"/>
        </w:rPr>
        <w:t xml:space="preserve">Ces derniers ne peuvent en aucune manière être reproduits, utilisés ou communiqués au public, sans l’accord écrit et préalable exprès de </w:t>
      </w:r>
      <w:r w:rsidR="00C95AAD" w:rsidRPr="0043214D">
        <w:rPr>
          <w:rStyle w:val="CharacterStyle1"/>
          <w:rFonts w:cs="Arial"/>
          <w:sz w:val="14"/>
          <w:szCs w:val="14"/>
        </w:rPr>
        <w:t>la Société</w:t>
      </w:r>
      <w:r w:rsidRPr="0043214D">
        <w:rPr>
          <w:rStyle w:val="CharacterStyle1"/>
          <w:rFonts w:cs="Arial"/>
          <w:sz w:val="14"/>
          <w:szCs w:val="14"/>
        </w:rPr>
        <w:t xml:space="preserve">, à moins que cela ne soit pas exigé conformément aux dispositions relatives au droit d’auteur et aux droits voisins insérées dans le </w:t>
      </w:r>
      <w:r w:rsidR="0043214D" w:rsidRPr="0043214D">
        <w:rPr>
          <w:rStyle w:val="CharacterStyle1"/>
          <w:rFonts w:cs="Arial"/>
          <w:sz w:val="14"/>
          <w:szCs w:val="14"/>
        </w:rPr>
        <w:t>Code de Droit Economique</w:t>
      </w:r>
      <w:r w:rsidRPr="0043214D">
        <w:rPr>
          <w:rStyle w:val="CharacterStyle1"/>
          <w:rFonts w:cs="Arial"/>
          <w:sz w:val="14"/>
          <w:szCs w:val="14"/>
        </w:rPr>
        <w:t xml:space="preserve">.  </w:t>
      </w:r>
    </w:p>
    <w:p w14:paraId="3D73272C" w14:textId="72037E29" w:rsidR="00097DE3" w:rsidRPr="0043214D" w:rsidRDefault="00097DE3" w:rsidP="0043214D">
      <w:pPr>
        <w:pStyle w:val="Paragraphedeliste"/>
        <w:numPr>
          <w:ilvl w:val="0"/>
          <w:numId w:val="1"/>
        </w:numPr>
        <w:spacing w:before="120" w:after="120" w:line="240" w:lineRule="auto"/>
        <w:ind w:left="357" w:hanging="357"/>
        <w:jc w:val="both"/>
        <w:rPr>
          <w:rFonts w:ascii="Arial" w:hAnsi="Arial" w:cs="Arial"/>
          <w:b/>
          <w:bCs/>
          <w:sz w:val="14"/>
          <w:szCs w:val="14"/>
        </w:rPr>
      </w:pPr>
      <w:r w:rsidRPr="0043214D">
        <w:rPr>
          <w:rFonts w:ascii="Arial" w:hAnsi="Arial" w:cs="Arial"/>
          <w:b/>
          <w:bCs/>
          <w:sz w:val="14"/>
          <w:szCs w:val="14"/>
        </w:rPr>
        <w:t>OFFRE</w:t>
      </w:r>
      <w:r w:rsidR="00046EE7" w:rsidRPr="0043214D">
        <w:rPr>
          <w:rFonts w:ascii="Arial" w:hAnsi="Arial" w:cs="Arial"/>
          <w:b/>
          <w:bCs/>
          <w:sz w:val="14"/>
          <w:szCs w:val="14"/>
        </w:rPr>
        <w:t xml:space="preserve"> ET COMMANDE</w:t>
      </w:r>
    </w:p>
    <w:p w14:paraId="05B2915D" w14:textId="3519623B" w:rsidR="00097DE3" w:rsidRPr="0043214D" w:rsidRDefault="00097DE3" w:rsidP="0043214D">
      <w:pPr>
        <w:spacing w:after="0" w:line="240" w:lineRule="auto"/>
        <w:jc w:val="both"/>
        <w:rPr>
          <w:rStyle w:val="CharacterStyle1"/>
          <w:rFonts w:cs="Arial"/>
          <w:sz w:val="14"/>
          <w:szCs w:val="14"/>
        </w:rPr>
      </w:pPr>
      <w:r w:rsidRPr="0043214D">
        <w:rPr>
          <w:rStyle w:val="CharacterStyle1"/>
          <w:rFonts w:cs="Arial"/>
          <w:sz w:val="14"/>
          <w:szCs w:val="14"/>
        </w:rPr>
        <w:t xml:space="preserve">Les offres émises par </w:t>
      </w:r>
      <w:r w:rsidR="00A823FB" w:rsidRPr="0043214D">
        <w:rPr>
          <w:rStyle w:val="CharacterStyle1"/>
          <w:rFonts w:cs="Arial"/>
          <w:sz w:val="14"/>
          <w:szCs w:val="14"/>
        </w:rPr>
        <w:t>la Société</w:t>
      </w:r>
      <w:r w:rsidRPr="0043214D">
        <w:rPr>
          <w:rStyle w:val="CharacterStyle1"/>
          <w:rFonts w:cs="Arial"/>
          <w:sz w:val="14"/>
          <w:szCs w:val="14"/>
        </w:rPr>
        <w:t xml:space="preserve"> sont fait</w:t>
      </w:r>
      <w:r w:rsidR="00A823FB" w:rsidRPr="0043214D">
        <w:rPr>
          <w:rStyle w:val="CharacterStyle1"/>
          <w:rFonts w:cs="Arial"/>
          <w:sz w:val="14"/>
          <w:szCs w:val="14"/>
        </w:rPr>
        <w:t>e</w:t>
      </w:r>
      <w:r w:rsidRPr="0043214D">
        <w:rPr>
          <w:rStyle w:val="CharacterStyle1"/>
          <w:rFonts w:cs="Arial"/>
          <w:sz w:val="14"/>
          <w:szCs w:val="14"/>
        </w:rPr>
        <w:t>s sans engagement et doivent seulement être considéré</w:t>
      </w:r>
      <w:r w:rsidR="00A823FB" w:rsidRPr="0043214D">
        <w:rPr>
          <w:rStyle w:val="CharacterStyle1"/>
          <w:rFonts w:cs="Arial"/>
          <w:sz w:val="14"/>
          <w:szCs w:val="14"/>
        </w:rPr>
        <w:t>e</w:t>
      </w:r>
      <w:r w:rsidRPr="0043214D">
        <w:rPr>
          <w:rStyle w:val="CharacterStyle1"/>
          <w:rFonts w:cs="Arial"/>
          <w:sz w:val="14"/>
          <w:szCs w:val="14"/>
        </w:rPr>
        <w:t xml:space="preserve">s comme une invitation faite au Client de passer commande. </w:t>
      </w:r>
      <w:r w:rsidR="00455E88">
        <w:rPr>
          <w:rStyle w:val="CharacterStyle1"/>
          <w:rFonts w:cs="Arial"/>
          <w:sz w:val="14"/>
          <w:szCs w:val="14"/>
        </w:rPr>
        <w:t>U</w:t>
      </w:r>
      <w:r w:rsidR="00455E88" w:rsidRPr="00455E88">
        <w:rPr>
          <w:rStyle w:val="CharacterStyle1"/>
          <w:rFonts w:cs="Arial"/>
          <w:sz w:val="14"/>
          <w:szCs w:val="14"/>
        </w:rPr>
        <w:t xml:space="preserve">ne offre vaut uniquement pour la durée qui y est mentionnée. Si aucune durée n’est indiquée sur l’offre, la durée de validité de l’offre est limitée à </w:t>
      </w:r>
      <w:commentRangeStart w:id="4"/>
      <w:r w:rsidR="002067B9">
        <w:rPr>
          <w:rStyle w:val="CharacterStyle1"/>
          <w:rFonts w:cs="Arial"/>
          <w:sz w:val="14"/>
          <w:szCs w:val="14"/>
          <w:highlight w:val="yellow"/>
        </w:rPr>
        <w:t>[____]</w:t>
      </w:r>
      <w:r w:rsidR="00455E88" w:rsidRPr="002067B9">
        <w:rPr>
          <w:rStyle w:val="CharacterStyle1"/>
          <w:rFonts w:cs="Arial"/>
          <w:sz w:val="14"/>
          <w:szCs w:val="14"/>
          <w:highlight w:val="yellow"/>
        </w:rPr>
        <w:t xml:space="preserve"> mois</w:t>
      </w:r>
      <w:commentRangeEnd w:id="4"/>
      <w:r w:rsidR="002067B9">
        <w:rPr>
          <w:rStyle w:val="Marquedecommentaire"/>
        </w:rPr>
        <w:commentReference w:id="4"/>
      </w:r>
      <w:r w:rsidR="00455E88" w:rsidRPr="00455E88">
        <w:rPr>
          <w:rStyle w:val="CharacterStyle1"/>
          <w:rFonts w:cs="Arial"/>
          <w:sz w:val="14"/>
          <w:szCs w:val="14"/>
        </w:rPr>
        <w:t xml:space="preserve">. En outre, une offre ne comprend que les </w:t>
      </w:r>
      <w:r w:rsidR="00455E88">
        <w:rPr>
          <w:rStyle w:val="CharacterStyle1"/>
          <w:rFonts w:cs="Arial"/>
          <w:sz w:val="14"/>
          <w:szCs w:val="14"/>
        </w:rPr>
        <w:t>p</w:t>
      </w:r>
      <w:r w:rsidR="00455E88" w:rsidRPr="00455E88">
        <w:rPr>
          <w:rStyle w:val="CharacterStyle1"/>
          <w:rFonts w:cs="Arial"/>
          <w:sz w:val="14"/>
          <w:szCs w:val="14"/>
        </w:rPr>
        <w:t>roduits que y sont explicitement mentionnés.</w:t>
      </w:r>
    </w:p>
    <w:p w14:paraId="2E7F501D" w14:textId="6CE2140B" w:rsidR="00097DE3" w:rsidRPr="0043214D" w:rsidRDefault="00097DE3" w:rsidP="0043214D">
      <w:pPr>
        <w:spacing w:after="0" w:line="240" w:lineRule="auto"/>
        <w:jc w:val="both"/>
        <w:rPr>
          <w:rStyle w:val="CharacterStyle1"/>
          <w:rFonts w:cs="Arial"/>
          <w:sz w:val="14"/>
          <w:szCs w:val="14"/>
        </w:rPr>
      </w:pPr>
      <w:r w:rsidRPr="0043214D">
        <w:rPr>
          <w:rStyle w:val="CharacterStyle1"/>
          <w:rFonts w:cs="Arial"/>
          <w:sz w:val="14"/>
          <w:szCs w:val="14"/>
        </w:rPr>
        <w:t xml:space="preserve">Dans le chef du Client, les commandes seront fermes et définitives dès réception par </w:t>
      </w:r>
      <w:r w:rsidR="009C5B6F" w:rsidRPr="0043214D">
        <w:rPr>
          <w:rStyle w:val="CharacterStyle1"/>
          <w:rFonts w:cs="Arial"/>
          <w:sz w:val="14"/>
          <w:szCs w:val="14"/>
        </w:rPr>
        <w:t>la Société</w:t>
      </w:r>
      <w:r w:rsidRPr="0043214D">
        <w:rPr>
          <w:rStyle w:val="CharacterStyle1"/>
          <w:rFonts w:cs="Arial"/>
          <w:sz w:val="14"/>
          <w:szCs w:val="14"/>
        </w:rPr>
        <w:t xml:space="preserve"> d’une commande </w:t>
      </w:r>
      <w:commentRangeStart w:id="5"/>
      <w:r w:rsidRPr="0043214D">
        <w:rPr>
          <w:rStyle w:val="CharacterStyle1"/>
          <w:rFonts w:cs="Arial"/>
          <w:sz w:val="14"/>
          <w:szCs w:val="14"/>
        </w:rPr>
        <w:t>par e-mail</w:t>
      </w:r>
      <w:r w:rsidR="002067B9">
        <w:rPr>
          <w:rStyle w:val="CharacterStyle1"/>
          <w:rFonts w:cs="Arial"/>
          <w:sz w:val="14"/>
          <w:szCs w:val="14"/>
        </w:rPr>
        <w:t xml:space="preserve"> ou via le site internet</w:t>
      </w:r>
      <w:r w:rsidRPr="0043214D">
        <w:rPr>
          <w:rStyle w:val="CharacterStyle1"/>
          <w:rFonts w:cs="Arial"/>
          <w:sz w:val="14"/>
          <w:szCs w:val="14"/>
        </w:rPr>
        <w:t xml:space="preserve"> </w:t>
      </w:r>
      <w:commentRangeEnd w:id="5"/>
      <w:r w:rsidR="002067B9">
        <w:rPr>
          <w:rStyle w:val="Marquedecommentaire"/>
        </w:rPr>
        <w:commentReference w:id="5"/>
      </w:r>
      <w:r w:rsidRPr="0043214D">
        <w:rPr>
          <w:rStyle w:val="CharacterStyle1"/>
          <w:rFonts w:cs="Arial"/>
          <w:sz w:val="14"/>
          <w:szCs w:val="14"/>
        </w:rPr>
        <w:t xml:space="preserve">de la part du Client. </w:t>
      </w:r>
    </w:p>
    <w:p w14:paraId="65312C45" w14:textId="512DE627" w:rsidR="00097DE3" w:rsidRDefault="00097DE3" w:rsidP="0043214D">
      <w:pPr>
        <w:spacing w:after="0" w:line="240" w:lineRule="auto"/>
        <w:jc w:val="both"/>
        <w:rPr>
          <w:rStyle w:val="CharacterStyle1"/>
          <w:rFonts w:cs="Arial"/>
          <w:sz w:val="14"/>
          <w:szCs w:val="14"/>
        </w:rPr>
      </w:pPr>
      <w:r w:rsidRPr="0043214D">
        <w:rPr>
          <w:rStyle w:val="CharacterStyle1"/>
          <w:rFonts w:cs="Arial"/>
          <w:sz w:val="14"/>
          <w:szCs w:val="14"/>
        </w:rPr>
        <w:t xml:space="preserve">Sur base de la commande, une confirmation de la commande est envoyée par </w:t>
      </w:r>
      <w:r w:rsidR="009C5B6F" w:rsidRPr="0043214D">
        <w:rPr>
          <w:rStyle w:val="CharacterStyle1"/>
          <w:rFonts w:cs="Arial"/>
          <w:sz w:val="14"/>
          <w:szCs w:val="14"/>
        </w:rPr>
        <w:t>la Société</w:t>
      </w:r>
      <w:r w:rsidRPr="0043214D">
        <w:rPr>
          <w:rStyle w:val="CharacterStyle1"/>
          <w:rFonts w:cs="Arial"/>
          <w:sz w:val="14"/>
          <w:szCs w:val="14"/>
        </w:rPr>
        <w:t xml:space="preserve"> au Client récapitulant les </w:t>
      </w:r>
      <w:r w:rsidR="0043214D">
        <w:rPr>
          <w:rStyle w:val="CharacterStyle1"/>
          <w:rFonts w:cs="Arial"/>
          <w:sz w:val="14"/>
          <w:szCs w:val="14"/>
        </w:rPr>
        <w:t>produits</w:t>
      </w:r>
      <w:r w:rsidRPr="0043214D">
        <w:rPr>
          <w:rStyle w:val="CharacterStyle1"/>
          <w:rFonts w:cs="Arial"/>
          <w:sz w:val="14"/>
          <w:szCs w:val="14"/>
        </w:rPr>
        <w:t xml:space="preserve"> commandés et l’ensemble des conditions particulières de la vente</w:t>
      </w:r>
      <w:r w:rsidR="00715BB0" w:rsidRPr="0043214D">
        <w:rPr>
          <w:rStyle w:val="CharacterStyle1"/>
          <w:rFonts w:cs="Arial"/>
          <w:sz w:val="14"/>
          <w:szCs w:val="14"/>
        </w:rPr>
        <w:t xml:space="preserve"> (notamment, sans s’y limiter, la quantité, le prix d</w:t>
      </w:r>
      <w:r w:rsidR="0043214D">
        <w:rPr>
          <w:rStyle w:val="CharacterStyle1"/>
          <w:rFonts w:cs="Arial"/>
          <w:sz w:val="14"/>
          <w:szCs w:val="14"/>
        </w:rPr>
        <w:t>u produit</w:t>
      </w:r>
      <w:r w:rsidR="00715BB0" w:rsidRPr="0043214D">
        <w:rPr>
          <w:rStyle w:val="CharacterStyle1"/>
          <w:rFonts w:cs="Arial"/>
          <w:sz w:val="14"/>
          <w:szCs w:val="14"/>
        </w:rPr>
        <w:t xml:space="preserve">, </w:t>
      </w:r>
      <w:r w:rsidR="004B6ED5" w:rsidRPr="0043214D">
        <w:rPr>
          <w:rStyle w:val="CharacterStyle1"/>
          <w:rFonts w:cs="Arial"/>
          <w:sz w:val="14"/>
          <w:szCs w:val="14"/>
        </w:rPr>
        <w:t xml:space="preserve">les </w:t>
      </w:r>
      <w:r w:rsidR="00715BB0" w:rsidRPr="0043214D">
        <w:rPr>
          <w:rStyle w:val="CharacterStyle1"/>
          <w:rFonts w:cs="Arial"/>
          <w:sz w:val="14"/>
          <w:szCs w:val="14"/>
        </w:rPr>
        <w:t xml:space="preserve">frais d’impression, </w:t>
      </w:r>
      <w:r w:rsidR="004B6ED5" w:rsidRPr="0043214D">
        <w:rPr>
          <w:rStyle w:val="CharacterStyle1"/>
          <w:rFonts w:cs="Arial"/>
          <w:sz w:val="14"/>
          <w:szCs w:val="14"/>
        </w:rPr>
        <w:t xml:space="preserve">les </w:t>
      </w:r>
      <w:r w:rsidR="00715BB0" w:rsidRPr="0043214D">
        <w:rPr>
          <w:rStyle w:val="CharacterStyle1"/>
          <w:rFonts w:cs="Arial"/>
          <w:sz w:val="14"/>
          <w:szCs w:val="14"/>
        </w:rPr>
        <w:t>frais de clichés, droits de douane, (si d’application)</w:t>
      </w:r>
      <w:r w:rsidR="009079F5">
        <w:rPr>
          <w:rStyle w:val="CharacterStyle1"/>
          <w:rFonts w:cs="Arial"/>
          <w:sz w:val="14"/>
          <w:szCs w:val="14"/>
        </w:rPr>
        <w:t xml:space="preserve"> le </w:t>
      </w:r>
      <w:r w:rsidR="00715BB0" w:rsidRPr="0043214D">
        <w:rPr>
          <w:rStyle w:val="CharacterStyle1"/>
          <w:rFonts w:cs="Arial"/>
          <w:sz w:val="14"/>
          <w:szCs w:val="14"/>
        </w:rPr>
        <w:t>ratio USD/EURO</w:t>
      </w:r>
      <w:r w:rsidR="004B6ED5" w:rsidRPr="0043214D">
        <w:rPr>
          <w:rStyle w:val="CharacterStyle1"/>
          <w:rFonts w:cs="Arial"/>
          <w:sz w:val="14"/>
          <w:szCs w:val="14"/>
        </w:rPr>
        <w:t xml:space="preserve">, les délais de livraison ainsi que </w:t>
      </w:r>
      <w:r w:rsidR="00715BB0" w:rsidRPr="0043214D">
        <w:rPr>
          <w:rStyle w:val="CharacterStyle1"/>
          <w:rFonts w:cs="Arial"/>
          <w:sz w:val="14"/>
          <w:szCs w:val="14"/>
        </w:rPr>
        <w:t>les frais de transport le cas échéant).</w:t>
      </w:r>
    </w:p>
    <w:p w14:paraId="74E47A39" w14:textId="77777777" w:rsidR="0043214D" w:rsidRPr="0043214D" w:rsidRDefault="0043214D" w:rsidP="0043214D">
      <w:pPr>
        <w:spacing w:after="0" w:line="240" w:lineRule="auto"/>
        <w:jc w:val="both"/>
        <w:rPr>
          <w:rStyle w:val="CharacterStyle1"/>
          <w:rFonts w:cs="Arial"/>
          <w:sz w:val="14"/>
          <w:szCs w:val="14"/>
        </w:rPr>
      </w:pPr>
      <w:r w:rsidRPr="0043214D">
        <w:rPr>
          <w:rStyle w:val="CharacterStyle1"/>
          <w:rFonts w:cs="Arial"/>
          <w:sz w:val="14"/>
          <w:szCs w:val="14"/>
        </w:rPr>
        <w:t>Toute offre est cependant valable selon les stocks disponibles. La Société se réserve le droit de retirer des produits de la vente à tout moment.</w:t>
      </w:r>
    </w:p>
    <w:p w14:paraId="2A7C34B3" w14:textId="5C179F2A" w:rsidR="00097DE3" w:rsidRPr="0043214D" w:rsidRDefault="009C5B6F" w:rsidP="0043214D">
      <w:pPr>
        <w:spacing w:after="0" w:line="240" w:lineRule="auto"/>
        <w:jc w:val="both"/>
        <w:rPr>
          <w:rStyle w:val="CharacterStyle1"/>
          <w:rFonts w:cs="Arial"/>
          <w:sz w:val="14"/>
          <w:szCs w:val="14"/>
        </w:rPr>
      </w:pPr>
      <w:r w:rsidRPr="0043214D">
        <w:rPr>
          <w:rStyle w:val="CharacterStyle1"/>
          <w:rFonts w:cs="Arial"/>
          <w:sz w:val="14"/>
          <w:szCs w:val="14"/>
        </w:rPr>
        <w:t>La Société</w:t>
      </w:r>
      <w:r w:rsidR="00097DE3" w:rsidRPr="0043214D">
        <w:rPr>
          <w:rStyle w:val="CharacterStyle1"/>
          <w:rFonts w:cs="Arial"/>
          <w:sz w:val="14"/>
          <w:szCs w:val="14"/>
        </w:rPr>
        <w:t xml:space="preserve"> mettra tous les moyens en œuvre pour traiter dans les meilleurs délais la commande. </w:t>
      </w:r>
      <w:r w:rsidR="004B6ED5" w:rsidRPr="0043214D">
        <w:rPr>
          <w:rStyle w:val="CharacterStyle1"/>
          <w:rFonts w:cs="Arial"/>
          <w:sz w:val="14"/>
          <w:szCs w:val="14"/>
        </w:rPr>
        <w:t xml:space="preserve">De son côté le Client mettra à disposition toutes les informations nécessaires pour la bonne exécution de la commande afin que la Société puisse traiter </w:t>
      </w:r>
      <w:r w:rsidR="0043214D">
        <w:rPr>
          <w:rStyle w:val="CharacterStyle1"/>
          <w:rFonts w:cs="Arial"/>
          <w:sz w:val="14"/>
          <w:szCs w:val="14"/>
        </w:rPr>
        <w:t>cette dernière</w:t>
      </w:r>
      <w:r w:rsidR="004B6ED5" w:rsidRPr="0043214D">
        <w:rPr>
          <w:rStyle w:val="CharacterStyle1"/>
          <w:rFonts w:cs="Arial"/>
          <w:sz w:val="14"/>
          <w:szCs w:val="14"/>
        </w:rPr>
        <w:t xml:space="preserve"> dans les meilleurs délais.</w:t>
      </w:r>
    </w:p>
    <w:p w14:paraId="699DA784" w14:textId="2E9AEB97" w:rsidR="004B6ED5" w:rsidRPr="0043214D" w:rsidRDefault="004B6ED5" w:rsidP="0043214D">
      <w:pPr>
        <w:spacing w:after="0" w:line="240" w:lineRule="auto"/>
        <w:jc w:val="both"/>
        <w:rPr>
          <w:rStyle w:val="CharacterStyle1"/>
          <w:rFonts w:cs="Arial"/>
          <w:sz w:val="14"/>
          <w:szCs w:val="14"/>
        </w:rPr>
      </w:pPr>
      <w:r w:rsidRPr="0043214D">
        <w:rPr>
          <w:rStyle w:val="CharacterStyle1"/>
          <w:rFonts w:cs="Arial"/>
          <w:sz w:val="14"/>
          <w:szCs w:val="14"/>
        </w:rPr>
        <w:t xml:space="preserve">Au cas où le Client fournit du matériel ou un support informatique ou </w:t>
      </w:r>
      <w:r w:rsidR="0043214D">
        <w:rPr>
          <w:rStyle w:val="CharacterStyle1"/>
          <w:rFonts w:cs="Arial"/>
          <w:sz w:val="14"/>
          <w:szCs w:val="14"/>
        </w:rPr>
        <w:t xml:space="preserve">tout </w:t>
      </w:r>
      <w:r w:rsidRPr="0043214D">
        <w:rPr>
          <w:rStyle w:val="CharacterStyle1"/>
          <w:rFonts w:cs="Arial"/>
          <w:sz w:val="14"/>
          <w:szCs w:val="14"/>
        </w:rPr>
        <w:t>autre outil de travail</w:t>
      </w:r>
      <w:r w:rsidR="0043214D" w:rsidRPr="0043214D">
        <w:rPr>
          <w:rStyle w:val="CharacterStyle1"/>
          <w:rFonts w:cs="Arial"/>
          <w:sz w:val="14"/>
          <w:szCs w:val="14"/>
        </w:rPr>
        <w:t xml:space="preserve"> non approprié </w:t>
      </w:r>
      <w:r w:rsidR="0043214D">
        <w:rPr>
          <w:rStyle w:val="CharacterStyle1"/>
          <w:rFonts w:cs="Arial"/>
          <w:sz w:val="14"/>
          <w:szCs w:val="14"/>
        </w:rPr>
        <w:t>en vue de</w:t>
      </w:r>
      <w:r w:rsidRPr="0043214D">
        <w:rPr>
          <w:rStyle w:val="CharacterStyle1"/>
          <w:rFonts w:cs="Arial"/>
          <w:sz w:val="14"/>
          <w:szCs w:val="14"/>
        </w:rPr>
        <w:t xml:space="preserve"> la réalisation de la commande</w:t>
      </w:r>
      <w:r w:rsidR="0043214D">
        <w:rPr>
          <w:rStyle w:val="CharacterStyle1"/>
          <w:rFonts w:cs="Arial"/>
          <w:sz w:val="14"/>
          <w:szCs w:val="14"/>
        </w:rPr>
        <w:t>/du prototype</w:t>
      </w:r>
      <w:r w:rsidRPr="0043214D">
        <w:rPr>
          <w:rStyle w:val="CharacterStyle1"/>
          <w:rFonts w:cs="Arial"/>
          <w:sz w:val="14"/>
          <w:szCs w:val="14"/>
        </w:rPr>
        <w:t>, la Société ne sera nullement tenue responsable en cas de retard dans la livraison de la commande.</w:t>
      </w:r>
    </w:p>
    <w:p w14:paraId="79FE8480" w14:textId="04104FC9" w:rsidR="00097DE3" w:rsidRPr="0043214D" w:rsidRDefault="009C5B6F" w:rsidP="0043214D">
      <w:pPr>
        <w:spacing w:after="0" w:line="240" w:lineRule="auto"/>
        <w:jc w:val="both"/>
        <w:rPr>
          <w:rStyle w:val="CharacterStyle1"/>
          <w:rFonts w:cs="Arial"/>
          <w:sz w:val="14"/>
          <w:szCs w:val="14"/>
        </w:rPr>
      </w:pPr>
      <w:r w:rsidRPr="0043214D">
        <w:rPr>
          <w:rStyle w:val="CharacterStyle1"/>
          <w:rFonts w:cs="Arial"/>
          <w:sz w:val="14"/>
          <w:szCs w:val="14"/>
        </w:rPr>
        <w:t>La Société</w:t>
      </w:r>
      <w:r w:rsidR="00097DE3" w:rsidRPr="0043214D">
        <w:rPr>
          <w:rStyle w:val="CharacterStyle1"/>
          <w:rFonts w:cs="Arial"/>
          <w:sz w:val="14"/>
          <w:szCs w:val="14"/>
        </w:rPr>
        <w:t xml:space="preserve"> se réserve la possibilité de ne pas confirmer la commande en cas de motif légitime, tenant par exemple à une difficulté d’approvisionnement, </w:t>
      </w:r>
      <w:r w:rsidR="005D2E87">
        <w:rPr>
          <w:rStyle w:val="CharacterStyle1"/>
          <w:rFonts w:cs="Arial"/>
          <w:sz w:val="14"/>
          <w:szCs w:val="14"/>
        </w:rPr>
        <w:t xml:space="preserve">un refus moral (demande non éthique), </w:t>
      </w:r>
      <w:r w:rsidR="00097DE3" w:rsidRPr="0043214D">
        <w:rPr>
          <w:rStyle w:val="CharacterStyle1"/>
          <w:rFonts w:cs="Arial"/>
          <w:sz w:val="14"/>
          <w:szCs w:val="14"/>
        </w:rPr>
        <w:t>un problème de compréhension de la commande, un problème concernant la livraison ou l’anormalité de la commande (</w:t>
      </w:r>
      <w:r w:rsidR="009079F5">
        <w:rPr>
          <w:rStyle w:val="CharacterStyle1"/>
          <w:rFonts w:cs="Arial"/>
          <w:sz w:val="14"/>
          <w:szCs w:val="14"/>
        </w:rPr>
        <w:t>tel que, de man</w:t>
      </w:r>
      <w:r w:rsidR="009079F5" w:rsidRPr="009079F5">
        <w:rPr>
          <w:rStyle w:val="CharacterStyle1"/>
          <w:rFonts w:cs="Arial"/>
          <w:sz w:val="14"/>
          <w:szCs w:val="14"/>
        </w:rPr>
        <w:t>ière non exhaustive, l’</w:t>
      </w:r>
      <w:r w:rsidR="00097DE3" w:rsidRPr="009079F5">
        <w:rPr>
          <w:rStyle w:val="CharacterStyle1"/>
          <w:rFonts w:cs="Arial"/>
          <w:sz w:val="14"/>
          <w:szCs w:val="14"/>
        </w:rPr>
        <w:t xml:space="preserve">existence d’un litige avec le Client concernant le paiement d’une commande antérieure, adresse de livraison incohérente, </w:t>
      </w:r>
      <w:r w:rsidRPr="009079F5">
        <w:rPr>
          <w:rStyle w:val="CharacterStyle1"/>
          <w:rFonts w:cs="Arial"/>
          <w:sz w:val="14"/>
          <w:szCs w:val="14"/>
        </w:rPr>
        <w:t>etc.</w:t>
      </w:r>
      <w:r w:rsidR="00097DE3" w:rsidRPr="009079F5">
        <w:rPr>
          <w:rStyle w:val="CharacterStyle1"/>
          <w:rFonts w:cs="Arial"/>
          <w:sz w:val="14"/>
          <w:szCs w:val="14"/>
        </w:rPr>
        <w:t>).</w:t>
      </w:r>
    </w:p>
    <w:p w14:paraId="67E7F14B" w14:textId="1121102F" w:rsidR="00097DE3" w:rsidRPr="0043214D" w:rsidRDefault="00097DE3" w:rsidP="0043214D">
      <w:pPr>
        <w:spacing w:after="0" w:line="240" w:lineRule="auto"/>
        <w:jc w:val="both"/>
        <w:rPr>
          <w:rStyle w:val="CharacterStyle1"/>
          <w:rFonts w:cs="Arial"/>
          <w:sz w:val="14"/>
          <w:szCs w:val="14"/>
        </w:rPr>
      </w:pPr>
      <w:r w:rsidRPr="0043214D">
        <w:rPr>
          <w:rStyle w:val="CharacterStyle1"/>
          <w:rFonts w:cs="Arial"/>
          <w:sz w:val="14"/>
          <w:szCs w:val="14"/>
        </w:rPr>
        <w:t xml:space="preserve">Lorsque le Client est établi en dehors de la Belgique, </w:t>
      </w:r>
      <w:r w:rsidR="00A675DC" w:rsidRPr="0043214D">
        <w:rPr>
          <w:rStyle w:val="CharacterStyle1"/>
          <w:rFonts w:cs="Arial"/>
          <w:sz w:val="14"/>
          <w:szCs w:val="14"/>
        </w:rPr>
        <w:t>la Société</w:t>
      </w:r>
      <w:r w:rsidRPr="0043214D">
        <w:rPr>
          <w:rStyle w:val="CharacterStyle1"/>
          <w:rFonts w:cs="Arial"/>
          <w:sz w:val="14"/>
          <w:szCs w:val="14"/>
        </w:rPr>
        <w:t xml:space="preserve"> s’engage à préparer la commande et à en communiquer le montant de la facture au Client au plus tôt, étant toutefois précisé que la livraison ne sera exécutée qu’après paiement de ladite facture.</w:t>
      </w:r>
    </w:p>
    <w:p w14:paraId="21FCACB8" w14:textId="2391289C" w:rsidR="00C95AAD" w:rsidRPr="0043214D" w:rsidRDefault="00C95AAD" w:rsidP="0043214D">
      <w:pPr>
        <w:pStyle w:val="Paragraphedeliste"/>
        <w:numPr>
          <w:ilvl w:val="0"/>
          <w:numId w:val="1"/>
        </w:numPr>
        <w:spacing w:before="120" w:after="120" w:line="240" w:lineRule="auto"/>
        <w:ind w:left="357" w:hanging="357"/>
        <w:jc w:val="both"/>
        <w:rPr>
          <w:rFonts w:ascii="Arial" w:hAnsi="Arial" w:cs="Arial"/>
          <w:b/>
          <w:bCs/>
          <w:sz w:val="14"/>
          <w:szCs w:val="14"/>
        </w:rPr>
      </w:pPr>
      <w:bookmarkStart w:id="6" w:name="_Ref67906039"/>
      <w:bookmarkStart w:id="7" w:name="_Ref509390801"/>
      <w:r w:rsidRPr="0043214D">
        <w:rPr>
          <w:rFonts w:ascii="Arial" w:hAnsi="Arial" w:cs="Arial"/>
          <w:b/>
          <w:bCs/>
          <w:sz w:val="14"/>
          <w:szCs w:val="14"/>
        </w:rPr>
        <w:t>PERSONNALISATION</w:t>
      </w:r>
      <w:r w:rsidR="009079F5">
        <w:rPr>
          <w:rFonts w:ascii="Arial" w:hAnsi="Arial" w:cs="Arial"/>
          <w:b/>
          <w:bCs/>
          <w:sz w:val="14"/>
          <w:szCs w:val="14"/>
        </w:rPr>
        <w:t xml:space="preserve"> DES PRODUITS</w:t>
      </w:r>
      <w:bookmarkEnd w:id="6"/>
    </w:p>
    <w:p w14:paraId="7DEACB65" w14:textId="0EE6FFA6" w:rsidR="00D51926" w:rsidRPr="0043214D" w:rsidRDefault="00507270" w:rsidP="0043214D">
      <w:pPr>
        <w:spacing w:after="0" w:line="240" w:lineRule="auto"/>
        <w:jc w:val="both"/>
        <w:rPr>
          <w:rFonts w:ascii="Arial" w:hAnsi="Arial" w:cs="Arial"/>
          <w:sz w:val="14"/>
          <w:szCs w:val="14"/>
        </w:rPr>
      </w:pPr>
      <w:r w:rsidRPr="0043214D">
        <w:rPr>
          <w:rFonts w:ascii="Arial" w:hAnsi="Arial" w:cs="Arial"/>
          <w:sz w:val="14"/>
          <w:szCs w:val="14"/>
        </w:rPr>
        <w:t xml:space="preserve">Lors du passage de sa commande, le Client remet à la Société le(s) coloris </w:t>
      </w:r>
      <w:proofErr w:type="spellStart"/>
      <w:r w:rsidRPr="0043214D">
        <w:rPr>
          <w:rFonts w:ascii="Arial" w:hAnsi="Arial" w:cs="Arial"/>
          <w:sz w:val="14"/>
          <w:szCs w:val="14"/>
        </w:rPr>
        <w:t>Pms</w:t>
      </w:r>
      <w:proofErr w:type="spellEnd"/>
      <w:r w:rsidRPr="0043214D">
        <w:rPr>
          <w:rFonts w:ascii="Arial" w:hAnsi="Arial" w:cs="Arial"/>
          <w:sz w:val="14"/>
          <w:szCs w:val="14"/>
        </w:rPr>
        <w:t xml:space="preserve"> </w:t>
      </w:r>
      <w:r w:rsidR="006877CD">
        <w:rPr>
          <w:rFonts w:ascii="Arial" w:hAnsi="Arial" w:cs="Arial"/>
          <w:sz w:val="14"/>
          <w:szCs w:val="14"/>
        </w:rPr>
        <w:t xml:space="preserve">(pantone) </w:t>
      </w:r>
      <w:r w:rsidR="00D51926" w:rsidRPr="0043214D">
        <w:rPr>
          <w:rFonts w:ascii="Arial" w:hAnsi="Arial" w:cs="Arial"/>
          <w:sz w:val="14"/>
          <w:szCs w:val="14"/>
        </w:rPr>
        <w:t>ou les fichiers utiles afin de garantir une impression qui correspond à sa demande.</w:t>
      </w:r>
      <w:r w:rsidR="006877CD">
        <w:rPr>
          <w:rFonts w:ascii="Arial" w:hAnsi="Arial" w:cs="Arial"/>
          <w:sz w:val="14"/>
          <w:szCs w:val="14"/>
        </w:rPr>
        <w:t xml:space="preserve"> </w:t>
      </w:r>
      <w:r w:rsidR="006877CD" w:rsidRPr="0043214D">
        <w:rPr>
          <w:rFonts w:ascii="Arial" w:hAnsi="Arial" w:cs="Arial"/>
          <w:sz w:val="14"/>
          <w:szCs w:val="14"/>
        </w:rPr>
        <w:t xml:space="preserve">Le Client reconnait et accepte néanmoins une tolérance de +/- 5 % quant à la </w:t>
      </w:r>
      <w:r w:rsidR="006877CD">
        <w:rPr>
          <w:rFonts w:ascii="Arial" w:hAnsi="Arial" w:cs="Arial"/>
          <w:sz w:val="14"/>
          <w:szCs w:val="14"/>
        </w:rPr>
        <w:t>couleur</w:t>
      </w:r>
      <w:r w:rsidR="006877CD" w:rsidRPr="0043214D">
        <w:rPr>
          <w:rFonts w:ascii="Arial" w:hAnsi="Arial" w:cs="Arial"/>
          <w:sz w:val="14"/>
          <w:szCs w:val="14"/>
        </w:rPr>
        <w:t xml:space="preserve"> </w:t>
      </w:r>
      <w:r w:rsidR="006877CD">
        <w:rPr>
          <w:rFonts w:ascii="Arial" w:hAnsi="Arial" w:cs="Arial"/>
          <w:sz w:val="14"/>
          <w:szCs w:val="14"/>
        </w:rPr>
        <w:t>initialement demandée.</w:t>
      </w:r>
    </w:p>
    <w:p w14:paraId="3389E2F2" w14:textId="733299DD" w:rsidR="00D51926" w:rsidRPr="0043214D" w:rsidRDefault="00455E88" w:rsidP="0043214D">
      <w:pPr>
        <w:spacing w:after="0" w:line="240" w:lineRule="auto"/>
        <w:jc w:val="both"/>
        <w:rPr>
          <w:rFonts w:ascii="Arial" w:hAnsi="Arial" w:cs="Arial"/>
          <w:sz w:val="14"/>
          <w:szCs w:val="14"/>
        </w:rPr>
      </w:pPr>
      <w:r>
        <w:rPr>
          <w:rFonts w:ascii="Arial" w:hAnsi="Arial" w:cs="Arial"/>
          <w:sz w:val="14"/>
          <w:szCs w:val="14"/>
        </w:rPr>
        <w:t xml:space="preserve">Sans préjudice de l’article </w:t>
      </w:r>
      <w:r>
        <w:rPr>
          <w:rFonts w:ascii="Arial" w:hAnsi="Arial" w:cs="Arial"/>
          <w:sz w:val="14"/>
          <w:szCs w:val="14"/>
        </w:rPr>
        <w:fldChar w:fldCharType="begin"/>
      </w:r>
      <w:r>
        <w:rPr>
          <w:rFonts w:ascii="Arial" w:hAnsi="Arial" w:cs="Arial"/>
          <w:sz w:val="14"/>
          <w:szCs w:val="14"/>
        </w:rPr>
        <w:instrText xml:space="preserve"> REF _Ref67905594 \r \h </w:instrText>
      </w:r>
      <w:r>
        <w:rPr>
          <w:rFonts w:ascii="Arial" w:hAnsi="Arial" w:cs="Arial"/>
          <w:sz w:val="14"/>
          <w:szCs w:val="14"/>
        </w:rPr>
      </w:r>
      <w:r>
        <w:rPr>
          <w:rFonts w:ascii="Arial" w:hAnsi="Arial" w:cs="Arial"/>
          <w:sz w:val="14"/>
          <w:szCs w:val="14"/>
        </w:rPr>
        <w:fldChar w:fldCharType="separate"/>
      </w:r>
      <w:r w:rsidR="00791444">
        <w:rPr>
          <w:rFonts w:ascii="Arial" w:hAnsi="Arial" w:cs="Arial"/>
          <w:sz w:val="14"/>
          <w:szCs w:val="14"/>
        </w:rPr>
        <w:t>2</w:t>
      </w:r>
      <w:r>
        <w:rPr>
          <w:rFonts w:ascii="Arial" w:hAnsi="Arial" w:cs="Arial"/>
          <w:sz w:val="14"/>
          <w:szCs w:val="14"/>
        </w:rPr>
        <w:fldChar w:fldCharType="end"/>
      </w:r>
      <w:r>
        <w:rPr>
          <w:rFonts w:ascii="Arial" w:hAnsi="Arial" w:cs="Arial"/>
          <w:sz w:val="14"/>
          <w:szCs w:val="14"/>
        </w:rPr>
        <w:t>, l</w:t>
      </w:r>
      <w:r w:rsidR="000766D7" w:rsidRPr="0043214D">
        <w:rPr>
          <w:rFonts w:ascii="Arial" w:hAnsi="Arial" w:cs="Arial"/>
          <w:sz w:val="14"/>
          <w:szCs w:val="14"/>
        </w:rPr>
        <w:t>a Société</w:t>
      </w:r>
      <w:r w:rsidR="00D51926" w:rsidRPr="0043214D">
        <w:rPr>
          <w:rFonts w:ascii="Arial" w:hAnsi="Arial" w:cs="Arial"/>
          <w:sz w:val="14"/>
          <w:szCs w:val="14"/>
        </w:rPr>
        <w:t xml:space="preserve"> ne sera nullement tenu responsable de la vérification ou de l’existence d’une autorisation de reproduction ou de copyright</w:t>
      </w:r>
      <w:r>
        <w:rPr>
          <w:rFonts w:ascii="Arial" w:hAnsi="Arial" w:cs="Arial"/>
          <w:sz w:val="14"/>
          <w:szCs w:val="14"/>
        </w:rPr>
        <w:t xml:space="preserve"> au préalable par le Client</w:t>
      </w:r>
      <w:r w:rsidR="00D51926" w:rsidRPr="0043214D">
        <w:rPr>
          <w:rFonts w:ascii="Arial" w:hAnsi="Arial" w:cs="Arial"/>
          <w:sz w:val="14"/>
          <w:szCs w:val="14"/>
        </w:rPr>
        <w:t>.</w:t>
      </w:r>
    </w:p>
    <w:p w14:paraId="4BD41E21" w14:textId="58737FE6" w:rsidR="00D51926" w:rsidRPr="0043214D" w:rsidRDefault="00D51926" w:rsidP="0043214D">
      <w:pPr>
        <w:spacing w:after="0" w:line="240" w:lineRule="auto"/>
        <w:jc w:val="both"/>
        <w:rPr>
          <w:rFonts w:ascii="Arial" w:hAnsi="Arial" w:cs="Arial"/>
          <w:sz w:val="14"/>
          <w:szCs w:val="14"/>
        </w:rPr>
      </w:pPr>
      <w:r w:rsidRPr="0043214D">
        <w:rPr>
          <w:rFonts w:ascii="Arial" w:hAnsi="Arial" w:cs="Arial"/>
          <w:sz w:val="14"/>
          <w:szCs w:val="14"/>
        </w:rPr>
        <w:t xml:space="preserve">Au cas </w:t>
      </w:r>
      <w:r w:rsidR="000766D7" w:rsidRPr="0043214D">
        <w:rPr>
          <w:rFonts w:ascii="Arial" w:hAnsi="Arial" w:cs="Arial"/>
          <w:sz w:val="14"/>
          <w:szCs w:val="14"/>
        </w:rPr>
        <w:t>où</w:t>
      </w:r>
      <w:r w:rsidRPr="0043214D">
        <w:rPr>
          <w:rFonts w:ascii="Arial" w:hAnsi="Arial" w:cs="Arial"/>
          <w:sz w:val="14"/>
          <w:szCs w:val="14"/>
        </w:rPr>
        <w:t xml:space="preserve"> un ou plusieurs article(s) serai(en)t apporté</w:t>
      </w:r>
      <w:r w:rsidR="00BC1E9B" w:rsidRPr="00FA3E37">
        <w:rPr>
          <w:rFonts w:ascii="Arial" w:hAnsi="Arial" w:cs="Arial"/>
          <w:sz w:val="14"/>
          <w:szCs w:val="14"/>
        </w:rPr>
        <w:t>(s)</w:t>
      </w:r>
      <w:r w:rsidRPr="0043214D">
        <w:rPr>
          <w:rFonts w:ascii="Arial" w:hAnsi="Arial" w:cs="Arial"/>
          <w:sz w:val="14"/>
          <w:szCs w:val="14"/>
        </w:rPr>
        <w:t xml:space="preserve"> par </w:t>
      </w:r>
      <w:r w:rsidR="000766D7" w:rsidRPr="0043214D">
        <w:rPr>
          <w:rFonts w:ascii="Arial" w:hAnsi="Arial" w:cs="Arial"/>
          <w:sz w:val="14"/>
          <w:szCs w:val="14"/>
        </w:rPr>
        <w:t>le Client</w:t>
      </w:r>
      <w:r w:rsidRPr="0043214D">
        <w:rPr>
          <w:rFonts w:ascii="Arial" w:hAnsi="Arial" w:cs="Arial"/>
          <w:sz w:val="14"/>
          <w:szCs w:val="14"/>
        </w:rPr>
        <w:t xml:space="preserve"> </w:t>
      </w:r>
      <w:r w:rsidR="009079F5">
        <w:rPr>
          <w:rFonts w:ascii="Arial" w:hAnsi="Arial" w:cs="Arial"/>
          <w:sz w:val="14"/>
          <w:szCs w:val="14"/>
        </w:rPr>
        <w:t xml:space="preserve">lui-même </w:t>
      </w:r>
      <w:r w:rsidRPr="0043214D">
        <w:rPr>
          <w:rFonts w:ascii="Arial" w:hAnsi="Arial" w:cs="Arial"/>
          <w:sz w:val="14"/>
          <w:szCs w:val="14"/>
        </w:rPr>
        <w:t>pour impression, broderie ou autres</w:t>
      </w:r>
      <w:r w:rsidR="000766D7" w:rsidRPr="0043214D">
        <w:rPr>
          <w:rFonts w:ascii="Arial" w:hAnsi="Arial" w:cs="Arial"/>
          <w:sz w:val="14"/>
          <w:szCs w:val="14"/>
        </w:rPr>
        <w:t xml:space="preserve"> méthode de personnalisation</w:t>
      </w:r>
      <w:r w:rsidRPr="0043214D">
        <w:rPr>
          <w:rFonts w:ascii="Arial" w:hAnsi="Arial" w:cs="Arial"/>
          <w:sz w:val="14"/>
          <w:szCs w:val="14"/>
        </w:rPr>
        <w:t xml:space="preserve">, ceux-ci seront </w:t>
      </w:r>
      <w:r w:rsidRPr="0043214D">
        <w:rPr>
          <w:rFonts w:ascii="Arial" w:hAnsi="Arial" w:cs="Arial"/>
          <w:sz w:val="14"/>
          <w:szCs w:val="14"/>
        </w:rPr>
        <w:t xml:space="preserve">sous la responsabilité </w:t>
      </w:r>
      <w:r w:rsidR="000766D7" w:rsidRPr="0043214D">
        <w:rPr>
          <w:rFonts w:ascii="Arial" w:hAnsi="Arial" w:cs="Arial"/>
          <w:sz w:val="14"/>
          <w:szCs w:val="14"/>
        </w:rPr>
        <w:t>du Client</w:t>
      </w:r>
      <w:r w:rsidRPr="0043214D">
        <w:rPr>
          <w:rFonts w:ascii="Arial" w:hAnsi="Arial" w:cs="Arial"/>
          <w:sz w:val="14"/>
          <w:szCs w:val="14"/>
        </w:rPr>
        <w:t xml:space="preserve"> et non </w:t>
      </w:r>
      <w:r w:rsidR="000766D7" w:rsidRPr="0043214D">
        <w:rPr>
          <w:rFonts w:ascii="Arial" w:hAnsi="Arial" w:cs="Arial"/>
          <w:sz w:val="14"/>
          <w:szCs w:val="14"/>
        </w:rPr>
        <w:t>de la Société</w:t>
      </w:r>
      <w:r w:rsidRPr="0043214D">
        <w:rPr>
          <w:rFonts w:ascii="Arial" w:hAnsi="Arial" w:cs="Arial"/>
          <w:sz w:val="14"/>
          <w:szCs w:val="14"/>
        </w:rPr>
        <w:t xml:space="preserve">. Aucun dédommagement </w:t>
      </w:r>
      <w:r w:rsidR="000766D7" w:rsidRPr="0043214D">
        <w:rPr>
          <w:rFonts w:ascii="Arial" w:hAnsi="Arial" w:cs="Arial"/>
          <w:sz w:val="14"/>
          <w:szCs w:val="14"/>
        </w:rPr>
        <w:t xml:space="preserve">à quelque niveau que ce soit </w:t>
      </w:r>
      <w:r w:rsidRPr="0043214D">
        <w:rPr>
          <w:rFonts w:ascii="Arial" w:hAnsi="Arial" w:cs="Arial"/>
          <w:sz w:val="14"/>
          <w:szCs w:val="14"/>
        </w:rPr>
        <w:t xml:space="preserve">ne pourra être exigé par </w:t>
      </w:r>
      <w:r w:rsidR="000766D7" w:rsidRPr="0043214D">
        <w:rPr>
          <w:rFonts w:ascii="Arial" w:hAnsi="Arial" w:cs="Arial"/>
          <w:sz w:val="14"/>
          <w:szCs w:val="14"/>
        </w:rPr>
        <w:t>le Client</w:t>
      </w:r>
      <w:r w:rsidRPr="0043214D">
        <w:rPr>
          <w:rFonts w:ascii="Arial" w:hAnsi="Arial" w:cs="Arial"/>
          <w:sz w:val="14"/>
          <w:szCs w:val="14"/>
        </w:rPr>
        <w:t xml:space="preserve">. </w:t>
      </w:r>
    </w:p>
    <w:p w14:paraId="27EEA122" w14:textId="3B499883" w:rsidR="000766D7" w:rsidRPr="0043214D" w:rsidRDefault="00D51926" w:rsidP="0043214D">
      <w:pPr>
        <w:spacing w:after="0" w:line="240" w:lineRule="auto"/>
        <w:jc w:val="both"/>
        <w:rPr>
          <w:rFonts w:ascii="Arial" w:hAnsi="Arial" w:cs="Arial"/>
          <w:sz w:val="14"/>
          <w:szCs w:val="14"/>
        </w:rPr>
      </w:pPr>
      <w:r w:rsidRPr="0043214D">
        <w:rPr>
          <w:rFonts w:ascii="Arial" w:hAnsi="Arial" w:cs="Arial"/>
          <w:sz w:val="14"/>
          <w:szCs w:val="14"/>
        </w:rPr>
        <w:t xml:space="preserve">A la demande </w:t>
      </w:r>
      <w:r w:rsidR="000766D7" w:rsidRPr="0043214D">
        <w:rPr>
          <w:rFonts w:ascii="Arial" w:hAnsi="Arial" w:cs="Arial"/>
          <w:sz w:val="14"/>
          <w:szCs w:val="14"/>
        </w:rPr>
        <w:t>du Client</w:t>
      </w:r>
      <w:r w:rsidRPr="0043214D">
        <w:rPr>
          <w:rFonts w:ascii="Arial" w:hAnsi="Arial" w:cs="Arial"/>
          <w:sz w:val="14"/>
          <w:szCs w:val="14"/>
        </w:rPr>
        <w:t xml:space="preserve">, </w:t>
      </w:r>
      <w:r w:rsidR="000766D7" w:rsidRPr="0043214D">
        <w:rPr>
          <w:rFonts w:ascii="Arial" w:hAnsi="Arial" w:cs="Arial"/>
          <w:sz w:val="14"/>
          <w:szCs w:val="14"/>
        </w:rPr>
        <w:t>la Société</w:t>
      </w:r>
      <w:r w:rsidRPr="0043214D">
        <w:rPr>
          <w:rFonts w:ascii="Arial" w:hAnsi="Arial" w:cs="Arial"/>
          <w:sz w:val="14"/>
          <w:szCs w:val="14"/>
        </w:rPr>
        <w:t xml:space="preserve"> réalisera un bon à tirer, (</w:t>
      </w:r>
      <w:r w:rsidR="000766D7" w:rsidRPr="0043214D">
        <w:rPr>
          <w:rFonts w:ascii="Arial" w:hAnsi="Arial" w:cs="Arial"/>
          <w:sz w:val="14"/>
          <w:szCs w:val="14"/>
        </w:rPr>
        <w:t>s</w:t>
      </w:r>
      <w:r w:rsidRPr="0043214D">
        <w:rPr>
          <w:rFonts w:ascii="Arial" w:hAnsi="Arial" w:cs="Arial"/>
          <w:sz w:val="14"/>
          <w:szCs w:val="14"/>
        </w:rPr>
        <w:t>ur produit ou sur tout autre support)</w:t>
      </w:r>
      <w:r w:rsidR="000766D7" w:rsidRPr="0043214D">
        <w:rPr>
          <w:rFonts w:ascii="Arial" w:hAnsi="Arial" w:cs="Arial"/>
          <w:sz w:val="14"/>
          <w:szCs w:val="14"/>
        </w:rPr>
        <w:t xml:space="preserve"> qui servira de base</w:t>
      </w:r>
      <w:r w:rsidRPr="0043214D">
        <w:rPr>
          <w:rFonts w:ascii="Arial" w:hAnsi="Arial" w:cs="Arial"/>
          <w:sz w:val="14"/>
          <w:szCs w:val="14"/>
        </w:rPr>
        <w:t xml:space="preserve"> </w:t>
      </w:r>
      <w:r w:rsidR="000766D7" w:rsidRPr="0043214D">
        <w:rPr>
          <w:rFonts w:ascii="Arial" w:hAnsi="Arial" w:cs="Arial"/>
          <w:sz w:val="14"/>
          <w:szCs w:val="14"/>
        </w:rPr>
        <w:t>pour la réalisation de la commande</w:t>
      </w:r>
      <w:r w:rsidR="009079F5">
        <w:rPr>
          <w:rFonts w:ascii="Arial" w:hAnsi="Arial" w:cs="Arial"/>
          <w:sz w:val="14"/>
          <w:szCs w:val="14"/>
        </w:rPr>
        <w:t>, moyennant</w:t>
      </w:r>
      <w:r w:rsidR="000766D7" w:rsidRPr="0043214D">
        <w:rPr>
          <w:rFonts w:ascii="Arial" w:hAnsi="Arial" w:cs="Arial"/>
          <w:sz w:val="14"/>
          <w:szCs w:val="14"/>
        </w:rPr>
        <w:t xml:space="preserve"> </w:t>
      </w:r>
      <w:r w:rsidR="009079F5">
        <w:rPr>
          <w:rFonts w:ascii="Arial" w:hAnsi="Arial" w:cs="Arial"/>
          <w:sz w:val="14"/>
          <w:szCs w:val="14"/>
        </w:rPr>
        <w:t>acceptation</w:t>
      </w:r>
      <w:r w:rsidR="000766D7" w:rsidRPr="0043214D">
        <w:rPr>
          <w:rFonts w:ascii="Arial" w:hAnsi="Arial" w:cs="Arial"/>
          <w:sz w:val="14"/>
          <w:szCs w:val="14"/>
        </w:rPr>
        <w:t xml:space="preserve"> par le Client.</w:t>
      </w:r>
    </w:p>
    <w:p w14:paraId="188B59CE" w14:textId="727B8336" w:rsidR="00D51926" w:rsidRPr="0043214D" w:rsidRDefault="000766D7" w:rsidP="0043214D">
      <w:pPr>
        <w:spacing w:after="0" w:line="240" w:lineRule="auto"/>
        <w:jc w:val="both"/>
        <w:rPr>
          <w:rFonts w:ascii="Arial" w:hAnsi="Arial" w:cs="Arial"/>
          <w:sz w:val="14"/>
          <w:szCs w:val="14"/>
        </w:rPr>
      </w:pPr>
      <w:r w:rsidRPr="0043214D">
        <w:rPr>
          <w:rFonts w:ascii="Arial" w:hAnsi="Arial" w:cs="Arial"/>
          <w:sz w:val="14"/>
          <w:szCs w:val="14"/>
        </w:rPr>
        <w:t>Dans le cas où</w:t>
      </w:r>
      <w:r w:rsidR="00D51926" w:rsidRPr="0043214D">
        <w:rPr>
          <w:rFonts w:ascii="Arial" w:hAnsi="Arial" w:cs="Arial"/>
          <w:sz w:val="14"/>
          <w:szCs w:val="14"/>
        </w:rPr>
        <w:t xml:space="preserve"> </w:t>
      </w:r>
      <w:r w:rsidRPr="0043214D">
        <w:rPr>
          <w:rFonts w:ascii="Arial" w:hAnsi="Arial" w:cs="Arial"/>
          <w:sz w:val="14"/>
          <w:szCs w:val="14"/>
        </w:rPr>
        <w:t>le Client</w:t>
      </w:r>
      <w:r w:rsidR="00D51926" w:rsidRPr="0043214D">
        <w:rPr>
          <w:rFonts w:ascii="Arial" w:hAnsi="Arial" w:cs="Arial"/>
          <w:sz w:val="14"/>
          <w:szCs w:val="14"/>
        </w:rPr>
        <w:t xml:space="preserve"> ne demande pas d’épreuve ou de bon-à-tirer, </w:t>
      </w:r>
      <w:r w:rsidRPr="0043214D">
        <w:rPr>
          <w:rFonts w:ascii="Arial" w:hAnsi="Arial" w:cs="Arial"/>
          <w:sz w:val="14"/>
          <w:szCs w:val="14"/>
        </w:rPr>
        <w:t>la Société</w:t>
      </w:r>
      <w:r w:rsidR="00D51926" w:rsidRPr="0043214D">
        <w:rPr>
          <w:rFonts w:ascii="Arial" w:hAnsi="Arial" w:cs="Arial"/>
          <w:sz w:val="14"/>
          <w:szCs w:val="14"/>
        </w:rPr>
        <w:t xml:space="preserve"> ne sera en aucun cas responsable de la qualité du produit fini.</w:t>
      </w:r>
      <w:r w:rsidRPr="0043214D">
        <w:rPr>
          <w:rFonts w:ascii="Arial" w:hAnsi="Arial" w:cs="Arial"/>
          <w:sz w:val="14"/>
          <w:szCs w:val="14"/>
        </w:rPr>
        <w:t xml:space="preserve"> </w:t>
      </w:r>
    </w:p>
    <w:p w14:paraId="3500F506" w14:textId="00CCAE03" w:rsidR="00D51926" w:rsidRPr="0043214D" w:rsidRDefault="000766D7" w:rsidP="0043214D">
      <w:pPr>
        <w:spacing w:after="0" w:line="240" w:lineRule="auto"/>
        <w:jc w:val="both"/>
        <w:rPr>
          <w:rFonts w:ascii="Arial" w:hAnsi="Arial" w:cs="Arial"/>
          <w:sz w:val="14"/>
          <w:szCs w:val="14"/>
        </w:rPr>
      </w:pPr>
      <w:r w:rsidRPr="0043214D">
        <w:rPr>
          <w:rFonts w:ascii="Arial" w:hAnsi="Arial" w:cs="Arial"/>
          <w:sz w:val="14"/>
          <w:szCs w:val="14"/>
        </w:rPr>
        <w:t>Le Client</w:t>
      </w:r>
      <w:r w:rsidR="00D51926" w:rsidRPr="0043214D">
        <w:rPr>
          <w:rFonts w:ascii="Arial" w:hAnsi="Arial" w:cs="Arial"/>
          <w:sz w:val="14"/>
          <w:szCs w:val="14"/>
        </w:rPr>
        <w:t xml:space="preserve"> est tenu de vérifier le bon à tirer ou le projet et devra impérativement avertir </w:t>
      </w:r>
      <w:r w:rsidRPr="0043214D">
        <w:rPr>
          <w:rFonts w:ascii="Arial" w:hAnsi="Arial" w:cs="Arial"/>
          <w:sz w:val="14"/>
          <w:szCs w:val="14"/>
        </w:rPr>
        <w:t xml:space="preserve">la Société </w:t>
      </w:r>
      <w:r w:rsidR="00D51926" w:rsidRPr="0043214D">
        <w:rPr>
          <w:rFonts w:ascii="Arial" w:hAnsi="Arial" w:cs="Arial"/>
          <w:sz w:val="14"/>
          <w:szCs w:val="14"/>
        </w:rPr>
        <w:t xml:space="preserve">de toute erreur ou </w:t>
      </w:r>
      <w:r w:rsidRPr="0043214D">
        <w:rPr>
          <w:rFonts w:ascii="Arial" w:hAnsi="Arial" w:cs="Arial"/>
          <w:sz w:val="14"/>
          <w:szCs w:val="14"/>
        </w:rPr>
        <w:t>adaptation à apporter</w:t>
      </w:r>
      <w:r w:rsidR="00D51926" w:rsidRPr="0043214D">
        <w:rPr>
          <w:rFonts w:ascii="Arial" w:hAnsi="Arial" w:cs="Arial"/>
          <w:sz w:val="14"/>
          <w:szCs w:val="14"/>
        </w:rPr>
        <w:t xml:space="preserve">. </w:t>
      </w:r>
      <w:r w:rsidR="00FA3E37">
        <w:rPr>
          <w:rFonts w:ascii="Arial" w:hAnsi="Arial" w:cs="Arial"/>
          <w:sz w:val="14"/>
          <w:szCs w:val="14"/>
        </w:rPr>
        <w:t>Pour autant qu’elle se conforme à la demande du Client, l</w:t>
      </w:r>
      <w:r w:rsidRPr="0043214D">
        <w:rPr>
          <w:rFonts w:ascii="Arial" w:hAnsi="Arial" w:cs="Arial"/>
          <w:sz w:val="14"/>
          <w:szCs w:val="14"/>
        </w:rPr>
        <w:t>a Société</w:t>
      </w:r>
      <w:r w:rsidR="00D51926" w:rsidRPr="0043214D">
        <w:rPr>
          <w:rFonts w:ascii="Arial" w:hAnsi="Arial" w:cs="Arial"/>
          <w:sz w:val="14"/>
          <w:szCs w:val="14"/>
        </w:rPr>
        <w:t xml:space="preserve"> </w:t>
      </w:r>
      <w:r w:rsidR="009079F5">
        <w:rPr>
          <w:rFonts w:ascii="Arial" w:hAnsi="Arial" w:cs="Arial"/>
          <w:sz w:val="14"/>
          <w:szCs w:val="14"/>
        </w:rPr>
        <w:t xml:space="preserve">ne </w:t>
      </w:r>
      <w:r w:rsidRPr="0043214D">
        <w:rPr>
          <w:rFonts w:ascii="Arial" w:hAnsi="Arial" w:cs="Arial"/>
          <w:sz w:val="14"/>
          <w:szCs w:val="14"/>
        </w:rPr>
        <w:t>sera jamais</w:t>
      </w:r>
      <w:r w:rsidR="00D51926" w:rsidRPr="0043214D">
        <w:rPr>
          <w:rFonts w:ascii="Arial" w:hAnsi="Arial" w:cs="Arial"/>
          <w:sz w:val="14"/>
          <w:szCs w:val="14"/>
        </w:rPr>
        <w:t xml:space="preserve"> tenu</w:t>
      </w:r>
      <w:r w:rsidRPr="0043214D">
        <w:rPr>
          <w:rFonts w:ascii="Arial" w:hAnsi="Arial" w:cs="Arial"/>
          <w:sz w:val="14"/>
          <w:szCs w:val="14"/>
        </w:rPr>
        <w:t>e</w:t>
      </w:r>
      <w:r w:rsidR="00D51926" w:rsidRPr="0043214D">
        <w:rPr>
          <w:rFonts w:ascii="Arial" w:hAnsi="Arial" w:cs="Arial"/>
          <w:sz w:val="14"/>
          <w:szCs w:val="14"/>
        </w:rPr>
        <w:t xml:space="preserve"> responsable de toute faute d’orthographe,</w:t>
      </w:r>
      <w:r w:rsidRPr="0043214D">
        <w:rPr>
          <w:rFonts w:ascii="Arial" w:hAnsi="Arial" w:cs="Arial"/>
          <w:sz w:val="14"/>
          <w:szCs w:val="14"/>
        </w:rPr>
        <w:t xml:space="preserve"> erreur de</w:t>
      </w:r>
      <w:r w:rsidR="00D51926" w:rsidRPr="0043214D">
        <w:rPr>
          <w:rFonts w:ascii="Arial" w:hAnsi="Arial" w:cs="Arial"/>
          <w:sz w:val="14"/>
          <w:szCs w:val="14"/>
        </w:rPr>
        <w:t xml:space="preserve"> logo,</w:t>
      </w:r>
      <w:r w:rsidRPr="0043214D">
        <w:rPr>
          <w:rFonts w:ascii="Arial" w:hAnsi="Arial" w:cs="Arial"/>
          <w:sz w:val="14"/>
          <w:szCs w:val="14"/>
        </w:rPr>
        <w:t xml:space="preserve"> </w:t>
      </w:r>
      <w:proofErr w:type="spellStart"/>
      <w:r w:rsidRPr="0043214D">
        <w:rPr>
          <w:rFonts w:ascii="Arial" w:hAnsi="Arial" w:cs="Arial"/>
          <w:sz w:val="14"/>
          <w:szCs w:val="14"/>
        </w:rPr>
        <w:t>etc</w:t>
      </w:r>
      <w:proofErr w:type="spellEnd"/>
      <w:r w:rsidR="00D51926" w:rsidRPr="0043214D">
        <w:rPr>
          <w:rFonts w:ascii="Arial" w:hAnsi="Arial" w:cs="Arial"/>
          <w:sz w:val="14"/>
          <w:szCs w:val="14"/>
        </w:rPr>
        <w:t xml:space="preserve">, … </w:t>
      </w:r>
    </w:p>
    <w:p w14:paraId="00C4C212" w14:textId="56B838C4" w:rsidR="00D51926" w:rsidRPr="0043214D" w:rsidRDefault="00D51926" w:rsidP="0043214D">
      <w:pPr>
        <w:spacing w:after="0" w:line="240" w:lineRule="auto"/>
        <w:jc w:val="both"/>
        <w:rPr>
          <w:rFonts w:ascii="Arial" w:hAnsi="Arial" w:cs="Arial"/>
          <w:sz w:val="14"/>
          <w:szCs w:val="14"/>
        </w:rPr>
      </w:pPr>
      <w:r w:rsidRPr="0043214D">
        <w:rPr>
          <w:rFonts w:ascii="Arial" w:hAnsi="Arial" w:cs="Arial"/>
          <w:sz w:val="14"/>
          <w:szCs w:val="14"/>
        </w:rPr>
        <w:t xml:space="preserve">Il n’appartient en aucun cas </w:t>
      </w:r>
      <w:r w:rsidR="000766D7" w:rsidRPr="0043214D">
        <w:rPr>
          <w:rFonts w:ascii="Arial" w:hAnsi="Arial" w:cs="Arial"/>
          <w:sz w:val="14"/>
          <w:szCs w:val="14"/>
        </w:rPr>
        <w:t>à la Société</w:t>
      </w:r>
      <w:r w:rsidRPr="0043214D">
        <w:rPr>
          <w:rFonts w:ascii="Arial" w:hAnsi="Arial" w:cs="Arial"/>
          <w:sz w:val="14"/>
          <w:szCs w:val="14"/>
        </w:rPr>
        <w:t xml:space="preserve"> d</w:t>
      </w:r>
      <w:r w:rsidR="000766D7" w:rsidRPr="0043214D">
        <w:rPr>
          <w:rFonts w:ascii="Arial" w:hAnsi="Arial" w:cs="Arial"/>
          <w:sz w:val="14"/>
          <w:szCs w:val="14"/>
        </w:rPr>
        <w:t xml:space="preserve">’adapter </w:t>
      </w:r>
      <w:r w:rsidRPr="0043214D">
        <w:rPr>
          <w:rFonts w:ascii="Arial" w:hAnsi="Arial" w:cs="Arial"/>
          <w:sz w:val="14"/>
          <w:szCs w:val="14"/>
        </w:rPr>
        <w:t xml:space="preserve">le support ou l’impression sans l’accord préalable </w:t>
      </w:r>
      <w:r w:rsidR="000766D7" w:rsidRPr="0043214D">
        <w:rPr>
          <w:rFonts w:ascii="Arial" w:hAnsi="Arial" w:cs="Arial"/>
          <w:sz w:val="14"/>
          <w:szCs w:val="14"/>
        </w:rPr>
        <w:t>du Client</w:t>
      </w:r>
      <w:r w:rsidRPr="0043214D">
        <w:rPr>
          <w:rFonts w:ascii="Arial" w:hAnsi="Arial" w:cs="Arial"/>
          <w:sz w:val="14"/>
          <w:szCs w:val="14"/>
        </w:rPr>
        <w:t>.</w:t>
      </w:r>
    </w:p>
    <w:p w14:paraId="4820AE5A" w14:textId="0C9096FA" w:rsidR="00097DE3" w:rsidRPr="0043214D" w:rsidRDefault="00097DE3" w:rsidP="0043214D">
      <w:pPr>
        <w:pStyle w:val="Paragraphedeliste"/>
        <w:numPr>
          <w:ilvl w:val="0"/>
          <w:numId w:val="1"/>
        </w:numPr>
        <w:spacing w:before="120" w:after="120" w:line="240" w:lineRule="auto"/>
        <w:ind w:left="357" w:hanging="357"/>
        <w:jc w:val="both"/>
        <w:rPr>
          <w:rFonts w:ascii="Arial" w:hAnsi="Arial" w:cs="Arial"/>
          <w:b/>
          <w:bCs/>
          <w:sz w:val="14"/>
          <w:szCs w:val="14"/>
        </w:rPr>
      </w:pPr>
      <w:r w:rsidRPr="0043214D">
        <w:rPr>
          <w:rFonts w:ascii="Arial" w:hAnsi="Arial" w:cs="Arial"/>
          <w:b/>
          <w:bCs/>
          <w:sz w:val="14"/>
          <w:szCs w:val="14"/>
        </w:rPr>
        <w:t>PRIX</w:t>
      </w:r>
      <w:bookmarkEnd w:id="7"/>
      <w:r w:rsidRPr="0043214D">
        <w:rPr>
          <w:rFonts w:ascii="Arial" w:hAnsi="Arial" w:cs="Arial"/>
          <w:b/>
          <w:bCs/>
          <w:sz w:val="14"/>
          <w:szCs w:val="14"/>
        </w:rPr>
        <w:t xml:space="preserve"> </w:t>
      </w:r>
    </w:p>
    <w:p w14:paraId="28CD7FF3" w14:textId="0838274B" w:rsidR="00097DE3" w:rsidRPr="0043214D" w:rsidRDefault="00097DE3" w:rsidP="0043214D">
      <w:pPr>
        <w:spacing w:after="0" w:line="240" w:lineRule="auto"/>
        <w:jc w:val="both"/>
        <w:rPr>
          <w:rFonts w:ascii="Arial" w:hAnsi="Arial" w:cs="Arial"/>
          <w:sz w:val="14"/>
          <w:szCs w:val="14"/>
        </w:rPr>
      </w:pPr>
      <w:r w:rsidRPr="0043214D">
        <w:rPr>
          <w:rFonts w:ascii="Arial" w:hAnsi="Arial" w:cs="Arial"/>
          <w:bCs/>
          <w:sz w:val="14"/>
          <w:szCs w:val="14"/>
        </w:rPr>
        <w:t>Tous</w:t>
      </w:r>
      <w:r w:rsidRPr="0043214D">
        <w:rPr>
          <w:rFonts w:ascii="Arial" w:hAnsi="Arial" w:cs="Arial"/>
          <w:sz w:val="14"/>
          <w:szCs w:val="14"/>
        </w:rPr>
        <w:t xml:space="preserve"> les prix sont indiqués e</w:t>
      </w:r>
      <w:r w:rsidR="00303F57" w:rsidRPr="0043214D">
        <w:rPr>
          <w:rFonts w:ascii="Arial" w:hAnsi="Arial" w:cs="Arial"/>
          <w:sz w:val="14"/>
          <w:szCs w:val="14"/>
        </w:rPr>
        <w:t>n euros et s’entendent hors TVA</w:t>
      </w:r>
      <w:r w:rsidR="009079F5">
        <w:rPr>
          <w:rFonts w:ascii="Arial" w:hAnsi="Arial" w:cs="Arial"/>
          <w:sz w:val="14"/>
          <w:szCs w:val="14"/>
        </w:rPr>
        <w:t xml:space="preserve"> pour les Clients</w:t>
      </w:r>
      <w:r w:rsidR="001A3DAB" w:rsidRPr="0043214D">
        <w:rPr>
          <w:rFonts w:ascii="Arial" w:hAnsi="Arial" w:cs="Arial"/>
          <w:sz w:val="14"/>
          <w:szCs w:val="14"/>
        </w:rPr>
        <w:t xml:space="preserve">. </w:t>
      </w:r>
      <w:r w:rsidR="009079F5">
        <w:rPr>
          <w:rFonts w:ascii="Arial" w:hAnsi="Arial" w:cs="Arial"/>
          <w:sz w:val="14"/>
          <w:szCs w:val="14"/>
        </w:rPr>
        <w:t xml:space="preserve">Pour les Consommateurs, les prix s’entendent toujours TVA comprise, </w:t>
      </w:r>
      <w:r w:rsidR="009079F5" w:rsidRPr="009079F5">
        <w:rPr>
          <w:rFonts w:ascii="Arial" w:hAnsi="Arial" w:cs="Arial"/>
          <w:sz w:val="14"/>
          <w:szCs w:val="14"/>
        </w:rPr>
        <w:t xml:space="preserve">sauf stipulation contraire expresse. </w:t>
      </w:r>
      <w:r w:rsidRPr="0043214D">
        <w:rPr>
          <w:rFonts w:ascii="Arial" w:hAnsi="Arial" w:cs="Arial"/>
          <w:sz w:val="14"/>
          <w:szCs w:val="14"/>
        </w:rPr>
        <w:t xml:space="preserve">Les frais d’emballage, de </w:t>
      </w:r>
      <w:r w:rsidR="009079F5">
        <w:rPr>
          <w:rFonts w:ascii="Arial" w:hAnsi="Arial" w:cs="Arial"/>
          <w:sz w:val="14"/>
          <w:szCs w:val="14"/>
        </w:rPr>
        <w:t>livraison</w:t>
      </w:r>
      <w:r w:rsidRPr="0043214D">
        <w:rPr>
          <w:rFonts w:ascii="Arial" w:hAnsi="Arial" w:cs="Arial"/>
          <w:sz w:val="14"/>
          <w:szCs w:val="14"/>
        </w:rPr>
        <w:t xml:space="preserve">, les droits d’importation, prélèvements et impôts </w:t>
      </w:r>
      <w:r w:rsidR="009079F5" w:rsidRPr="009079F5">
        <w:rPr>
          <w:rFonts w:ascii="Arial" w:hAnsi="Arial" w:cs="Arial"/>
          <w:sz w:val="14"/>
          <w:szCs w:val="14"/>
        </w:rPr>
        <w:t>sont mentionnés séparément</w:t>
      </w:r>
      <w:r w:rsidR="009079F5" w:rsidRPr="0043214D">
        <w:rPr>
          <w:rFonts w:ascii="Arial" w:hAnsi="Arial" w:cs="Arial"/>
          <w:sz w:val="14"/>
          <w:szCs w:val="14"/>
        </w:rPr>
        <w:t xml:space="preserve"> </w:t>
      </w:r>
      <w:r w:rsidR="009079F5">
        <w:rPr>
          <w:rFonts w:ascii="Arial" w:hAnsi="Arial" w:cs="Arial"/>
          <w:sz w:val="14"/>
          <w:szCs w:val="14"/>
        </w:rPr>
        <w:t xml:space="preserve">et sont </w:t>
      </w:r>
      <w:r w:rsidRPr="0043214D">
        <w:rPr>
          <w:rFonts w:ascii="Arial" w:hAnsi="Arial" w:cs="Arial"/>
          <w:sz w:val="14"/>
          <w:szCs w:val="14"/>
        </w:rPr>
        <w:t xml:space="preserve">à charge du Client, sauf </w:t>
      </w:r>
      <w:r w:rsidR="00156CB9" w:rsidRPr="0043214D">
        <w:rPr>
          <w:rFonts w:ascii="Arial" w:hAnsi="Arial" w:cs="Arial"/>
          <w:sz w:val="14"/>
          <w:szCs w:val="14"/>
        </w:rPr>
        <w:t>stipulation</w:t>
      </w:r>
      <w:r w:rsidRPr="0043214D">
        <w:rPr>
          <w:rFonts w:ascii="Arial" w:hAnsi="Arial" w:cs="Arial"/>
          <w:sz w:val="14"/>
          <w:szCs w:val="14"/>
        </w:rPr>
        <w:t xml:space="preserve"> contraire expresse.</w:t>
      </w:r>
      <w:r w:rsidR="00156CB9" w:rsidRPr="0043214D">
        <w:rPr>
          <w:rFonts w:ascii="Arial" w:hAnsi="Arial" w:cs="Arial"/>
          <w:sz w:val="14"/>
          <w:szCs w:val="14"/>
        </w:rPr>
        <w:t xml:space="preserve"> </w:t>
      </w:r>
    </w:p>
    <w:p w14:paraId="54FCEC61" w14:textId="6A8EA774" w:rsidR="00C80EBD" w:rsidRDefault="00C80EBD" w:rsidP="0043214D">
      <w:pPr>
        <w:spacing w:after="0" w:line="240" w:lineRule="auto"/>
        <w:jc w:val="both"/>
        <w:rPr>
          <w:rFonts w:ascii="Arial" w:hAnsi="Arial" w:cs="Arial"/>
          <w:sz w:val="14"/>
          <w:szCs w:val="14"/>
        </w:rPr>
      </w:pPr>
      <w:r w:rsidRPr="0043214D">
        <w:rPr>
          <w:rFonts w:ascii="Arial" w:hAnsi="Arial" w:cs="Arial"/>
          <w:sz w:val="14"/>
          <w:szCs w:val="14"/>
        </w:rPr>
        <w:t>Le risque de change est supporté par le Client.</w:t>
      </w:r>
    </w:p>
    <w:p w14:paraId="6EB24B2A" w14:textId="75EE1ED2" w:rsidR="00097DE3" w:rsidRPr="0043214D" w:rsidRDefault="00097DE3" w:rsidP="0043214D">
      <w:pPr>
        <w:spacing w:after="0" w:line="240" w:lineRule="auto"/>
        <w:jc w:val="both"/>
        <w:rPr>
          <w:rFonts w:ascii="Arial" w:hAnsi="Arial" w:cs="Arial"/>
          <w:bCs/>
          <w:sz w:val="14"/>
          <w:szCs w:val="14"/>
        </w:rPr>
      </w:pPr>
      <w:r w:rsidRPr="0043214D">
        <w:rPr>
          <w:rFonts w:ascii="Arial" w:hAnsi="Arial" w:cs="Arial"/>
          <w:sz w:val="14"/>
          <w:szCs w:val="14"/>
        </w:rPr>
        <w:t xml:space="preserve">En raison des fluctuations économiques qui peuvent se produire, notamment entre la commande et la livraison, telles que la hausse des matières premières, de la main d’œuvre ou de l’augmentation des prix pratiqués par des fournisseurs pour des raisons indépendantes de la volonté de </w:t>
      </w:r>
      <w:r w:rsidR="00A675DC" w:rsidRPr="0043214D">
        <w:rPr>
          <w:rFonts w:ascii="Arial" w:hAnsi="Arial" w:cs="Arial"/>
          <w:sz w:val="14"/>
          <w:szCs w:val="14"/>
        </w:rPr>
        <w:t>la Société</w:t>
      </w:r>
      <w:r w:rsidRPr="0043214D">
        <w:rPr>
          <w:rFonts w:ascii="Arial" w:hAnsi="Arial" w:cs="Arial"/>
          <w:sz w:val="14"/>
          <w:szCs w:val="14"/>
        </w:rPr>
        <w:t xml:space="preserve">, cette dernière se réserve à tout moment le droit de majorer ses prix de plein droit et avec effet immédiat, moyennant l’envoi d’une notification adressée au Client </w:t>
      </w:r>
      <w:r w:rsidRPr="0043214D">
        <w:rPr>
          <w:rFonts w:ascii="Arial" w:hAnsi="Arial" w:cs="Arial"/>
          <w:bCs/>
          <w:sz w:val="14"/>
          <w:szCs w:val="14"/>
        </w:rPr>
        <w:t xml:space="preserve">par e-mail et/ou par courrier au Client 7 jours avant l’entrée en vigueur de cette modification. </w:t>
      </w:r>
    </w:p>
    <w:p w14:paraId="48FA8BCF" w14:textId="784481E0" w:rsidR="00097DE3" w:rsidRPr="0043214D" w:rsidRDefault="00097DE3" w:rsidP="0043214D">
      <w:pPr>
        <w:spacing w:after="0" w:line="240" w:lineRule="auto"/>
        <w:jc w:val="both"/>
        <w:rPr>
          <w:rFonts w:ascii="Arial" w:hAnsi="Arial" w:cs="Arial"/>
          <w:bCs/>
          <w:sz w:val="14"/>
          <w:szCs w:val="14"/>
        </w:rPr>
      </w:pPr>
      <w:r w:rsidRPr="0043214D">
        <w:rPr>
          <w:rFonts w:ascii="Arial" w:hAnsi="Arial" w:cs="Arial"/>
          <w:bCs/>
          <w:sz w:val="14"/>
          <w:szCs w:val="14"/>
        </w:rPr>
        <w:t xml:space="preserve">Dans l’hypothèse de volumes de commandes importants, </w:t>
      </w:r>
      <w:r w:rsidR="00247D04" w:rsidRPr="0043214D">
        <w:rPr>
          <w:rFonts w:ascii="Arial" w:hAnsi="Arial" w:cs="Arial"/>
          <w:bCs/>
          <w:sz w:val="14"/>
          <w:szCs w:val="14"/>
        </w:rPr>
        <w:t>la Société</w:t>
      </w:r>
      <w:r w:rsidRPr="0043214D">
        <w:rPr>
          <w:rFonts w:ascii="Arial" w:hAnsi="Arial" w:cs="Arial"/>
          <w:bCs/>
          <w:sz w:val="14"/>
          <w:szCs w:val="14"/>
        </w:rPr>
        <w:t xml:space="preserve"> se réserve le droit de soumettre l’exécution de la commande et/ou la livraison, au versement d’un acompte</w:t>
      </w:r>
      <w:r w:rsidR="00C80EBD" w:rsidRPr="0043214D">
        <w:rPr>
          <w:rFonts w:ascii="Arial" w:hAnsi="Arial" w:cs="Arial"/>
          <w:bCs/>
          <w:sz w:val="14"/>
          <w:szCs w:val="14"/>
        </w:rPr>
        <w:t xml:space="preserve"> s’élevant à </w:t>
      </w:r>
      <w:commentRangeStart w:id="8"/>
      <w:r w:rsidR="00C80EBD" w:rsidRPr="0043214D">
        <w:rPr>
          <w:rFonts w:ascii="Arial" w:hAnsi="Arial" w:cs="Arial"/>
          <w:bCs/>
          <w:sz w:val="14"/>
          <w:szCs w:val="14"/>
        </w:rPr>
        <w:t>[</w:t>
      </w:r>
      <w:r w:rsidR="00C80EBD" w:rsidRPr="006877CD">
        <w:rPr>
          <w:rFonts w:ascii="Arial" w:hAnsi="Arial" w:cs="Arial"/>
          <w:bCs/>
          <w:sz w:val="14"/>
          <w:szCs w:val="14"/>
          <w:highlight w:val="yellow"/>
        </w:rPr>
        <w:t>___</w:t>
      </w:r>
      <w:r w:rsidR="00C80EBD" w:rsidRPr="0043214D">
        <w:rPr>
          <w:rFonts w:ascii="Arial" w:hAnsi="Arial" w:cs="Arial"/>
          <w:bCs/>
          <w:sz w:val="14"/>
          <w:szCs w:val="14"/>
        </w:rPr>
        <w:t xml:space="preserve">] </w:t>
      </w:r>
      <w:commentRangeEnd w:id="8"/>
      <w:r w:rsidR="00C80EBD" w:rsidRPr="0043214D">
        <w:rPr>
          <w:rStyle w:val="Marquedecommentaire"/>
          <w:rFonts w:ascii="Arial" w:hAnsi="Arial" w:cs="Arial"/>
          <w:sz w:val="14"/>
          <w:szCs w:val="14"/>
        </w:rPr>
        <w:commentReference w:id="8"/>
      </w:r>
      <w:r w:rsidR="00C80EBD" w:rsidRPr="0043214D">
        <w:rPr>
          <w:rFonts w:ascii="Arial" w:hAnsi="Arial" w:cs="Arial"/>
          <w:bCs/>
          <w:sz w:val="14"/>
          <w:szCs w:val="14"/>
        </w:rPr>
        <w:t>% du total de la commande</w:t>
      </w:r>
      <w:r w:rsidRPr="0043214D">
        <w:rPr>
          <w:rFonts w:ascii="Arial" w:hAnsi="Arial" w:cs="Arial"/>
          <w:bCs/>
          <w:sz w:val="14"/>
          <w:szCs w:val="14"/>
        </w:rPr>
        <w:t>. Les acomptes versés par le Client sont à valoir sur le prix de la commande et ne constituent pas des arrhes dont l’abandon autoriserait le Client à se dégager du contrat.</w:t>
      </w:r>
    </w:p>
    <w:p w14:paraId="4ED26049" w14:textId="4B59901B" w:rsidR="00097DE3" w:rsidRPr="0043214D" w:rsidRDefault="0043214D" w:rsidP="0043214D">
      <w:pPr>
        <w:pStyle w:val="Paragraphedeliste"/>
        <w:numPr>
          <w:ilvl w:val="0"/>
          <w:numId w:val="1"/>
        </w:numPr>
        <w:spacing w:before="120" w:after="120" w:line="240" w:lineRule="auto"/>
        <w:ind w:left="357" w:hanging="357"/>
        <w:jc w:val="both"/>
        <w:rPr>
          <w:rFonts w:ascii="Arial" w:hAnsi="Arial" w:cs="Arial"/>
          <w:b/>
          <w:bCs/>
          <w:sz w:val="14"/>
          <w:szCs w:val="14"/>
        </w:rPr>
      </w:pPr>
      <w:bookmarkStart w:id="9" w:name="_Ref509391039"/>
      <w:r w:rsidRPr="0043214D">
        <w:rPr>
          <w:rFonts w:ascii="Arial" w:hAnsi="Arial" w:cs="Arial"/>
          <w:b/>
          <w:bCs/>
          <w:sz w:val="14"/>
          <w:szCs w:val="14"/>
        </w:rPr>
        <w:t>CONDITIONS ET MODALITES DE PAIEMENT</w:t>
      </w:r>
      <w:bookmarkEnd w:id="9"/>
    </w:p>
    <w:p w14:paraId="77C4B36C" w14:textId="7978E169" w:rsidR="00097DE3" w:rsidRPr="0043214D" w:rsidRDefault="00097DE3" w:rsidP="0043214D">
      <w:pPr>
        <w:spacing w:after="0" w:line="240" w:lineRule="auto"/>
        <w:jc w:val="both"/>
        <w:rPr>
          <w:rFonts w:ascii="Arial" w:hAnsi="Arial" w:cs="Arial"/>
          <w:bCs/>
          <w:sz w:val="14"/>
          <w:szCs w:val="14"/>
        </w:rPr>
      </w:pPr>
      <w:r w:rsidRPr="0043214D">
        <w:rPr>
          <w:rFonts w:ascii="Arial" w:hAnsi="Arial" w:cs="Arial"/>
          <w:bCs/>
          <w:sz w:val="14"/>
          <w:szCs w:val="14"/>
        </w:rPr>
        <w:t xml:space="preserve">Sauf convention écrite contraire, les factures de </w:t>
      </w:r>
      <w:r w:rsidR="00247D04" w:rsidRPr="0043214D">
        <w:rPr>
          <w:rFonts w:ascii="Arial" w:hAnsi="Arial" w:cs="Arial"/>
          <w:bCs/>
          <w:sz w:val="14"/>
          <w:szCs w:val="14"/>
        </w:rPr>
        <w:t>la Société</w:t>
      </w:r>
      <w:r w:rsidRPr="0043214D">
        <w:rPr>
          <w:rFonts w:ascii="Arial" w:hAnsi="Arial" w:cs="Arial"/>
          <w:bCs/>
          <w:sz w:val="14"/>
          <w:szCs w:val="14"/>
        </w:rPr>
        <w:t xml:space="preserve"> sont payables au grand comptant</w:t>
      </w:r>
      <w:r w:rsidR="00C80EBD" w:rsidRPr="0043214D">
        <w:rPr>
          <w:rFonts w:ascii="Arial" w:hAnsi="Arial" w:cs="Arial"/>
          <w:bCs/>
          <w:sz w:val="14"/>
          <w:szCs w:val="14"/>
        </w:rPr>
        <w:t xml:space="preserve"> et sans escompte</w:t>
      </w:r>
      <w:r w:rsidR="005D2E87">
        <w:rPr>
          <w:rFonts w:ascii="Arial" w:hAnsi="Arial" w:cs="Arial"/>
          <w:bCs/>
          <w:sz w:val="14"/>
          <w:szCs w:val="14"/>
        </w:rPr>
        <w:t>, selon les modalités de paiement spécifiées sur la facture</w:t>
      </w:r>
      <w:r w:rsidRPr="0043214D">
        <w:rPr>
          <w:rFonts w:ascii="Arial" w:hAnsi="Arial" w:cs="Arial"/>
          <w:bCs/>
          <w:sz w:val="14"/>
          <w:szCs w:val="14"/>
        </w:rPr>
        <w:t xml:space="preserve">. </w:t>
      </w:r>
    </w:p>
    <w:p w14:paraId="50242D72" w14:textId="2F6F8E25" w:rsidR="00097DE3" w:rsidRPr="0043214D" w:rsidRDefault="00097DE3" w:rsidP="0043214D">
      <w:pPr>
        <w:spacing w:after="0" w:line="240" w:lineRule="auto"/>
        <w:jc w:val="both"/>
        <w:rPr>
          <w:rFonts w:ascii="Arial" w:hAnsi="Arial" w:cs="Arial"/>
          <w:sz w:val="14"/>
          <w:szCs w:val="14"/>
        </w:rPr>
      </w:pPr>
      <w:r w:rsidRPr="0043214D">
        <w:rPr>
          <w:rFonts w:ascii="Arial" w:hAnsi="Arial" w:cs="Arial"/>
          <w:sz w:val="14"/>
          <w:szCs w:val="14"/>
        </w:rPr>
        <w:t xml:space="preserve">Les factures ne peuvent être contestées valablement que par lettre recommandée et dans les </w:t>
      </w:r>
      <w:r w:rsidR="009079F5">
        <w:rPr>
          <w:rFonts w:ascii="Arial" w:hAnsi="Arial" w:cs="Arial"/>
          <w:sz w:val="14"/>
          <w:szCs w:val="14"/>
        </w:rPr>
        <w:t xml:space="preserve">8 </w:t>
      </w:r>
      <w:r w:rsidRPr="0043214D">
        <w:rPr>
          <w:rFonts w:ascii="Arial" w:hAnsi="Arial" w:cs="Arial"/>
          <w:sz w:val="14"/>
          <w:szCs w:val="14"/>
        </w:rPr>
        <w:t>jours à compter de la date d'émission de la facture et avec mention du numéro de la facture et d’une motivation détaillée. Si la contestation concerne un problème de qualité des produits en elle-mê</w:t>
      </w:r>
      <w:r w:rsidR="00C130BC" w:rsidRPr="0043214D">
        <w:rPr>
          <w:rFonts w:ascii="Arial" w:hAnsi="Arial" w:cs="Arial"/>
          <w:sz w:val="14"/>
          <w:szCs w:val="14"/>
        </w:rPr>
        <w:t xml:space="preserve">me, l’application de l’article </w:t>
      </w:r>
      <w:r w:rsidR="009079F5">
        <w:rPr>
          <w:rFonts w:ascii="Arial" w:hAnsi="Arial" w:cs="Arial"/>
          <w:sz w:val="14"/>
          <w:szCs w:val="14"/>
        </w:rPr>
        <w:fldChar w:fldCharType="begin"/>
      </w:r>
      <w:r w:rsidR="009079F5">
        <w:rPr>
          <w:rFonts w:ascii="Arial" w:hAnsi="Arial" w:cs="Arial"/>
          <w:sz w:val="14"/>
          <w:szCs w:val="14"/>
        </w:rPr>
        <w:instrText xml:space="preserve"> REF _Ref67902203 \r \h </w:instrText>
      </w:r>
      <w:r w:rsidR="009079F5">
        <w:rPr>
          <w:rFonts w:ascii="Arial" w:hAnsi="Arial" w:cs="Arial"/>
          <w:sz w:val="14"/>
          <w:szCs w:val="14"/>
        </w:rPr>
      </w:r>
      <w:r w:rsidR="009079F5">
        <w:rPr>
          <w:rFonts w:ascii="Arial" w:hAnsi="Arial" w:cs="Arial"/>
          <w:sz w:val="14"/>
          <w:szCs w:val="14"/>
        </w:rPr>
        <w:fldChar w:fldCharType="separate"/>
      </w:r>
      <w:r w:rsidR="00791444">
        <w:rPr>
          <w:rFonts w:ascii="Arial" w:hAnsi="Arial" w:cs="Arial"/>
          <w:sz w:val="14"/>
          <w:szCs w:val="14"/>
        </w:rPr>
        <w:t>11</w:t>
      </w:r>
      <w:r w:rsidR="009079F5">
        <w:rPr>
          <w:rFonts w:ascii="Arial" w:hAnsi="Arial" w:cs="Arial"/>
          <w:sz w:val="14"/>
          <w:szCs w:val="14"/>
        </w:rPr>
        <w:fldChar w:fldCharType="end"/>
      </w:r>
      <w:r w:rsidRPr="0043214D">
        <w:rPr>
          <w:rFonts w:ascii="Arial" w:hAnsi="Arial" w:cs="Arial"/>
          <w:sz w:val="14"/>
          <w:szCs w:val="14"/>
        </w:rPr>
        <w:t xml:space="preserve"> des présentes conditions générales relatif aux réclamations est d’application.</w:t>
      </w:r>
    </w:p>
    <w:p w14:paraId="0B89524B" w14:textId="44C81F33" w:rsidR="001A7324" w:rsidRPr="0043214D" w:rsidRDefault="00097DE3" w:rsidP="0043214D">
      <w:pPr>
        <w:spacing w:after="0" w:line="240" w:lineRule="auto"/>
        <w:jc w:val="both"/>
        <w:rPr>
          <w:rFonts w:ascii="Arial" w:hAnsi="Arial" w:cs="Arial"/>
          <w:sz w:val="14"/>
          <w:szCs w:val="14"/>
        </w:rPr>
      </w:pPr>
      <w:r w:rsidRPr="0043214D">
        <w:rPr>
          <w:rFonts w:ascii="Arial" w:hAnsi="Arial" w:cs="Arial"/>
          <w:sz w:val="14"/>
          <w:szCs w:val="14"/>
        </w:rPr>
        <w:t xml:space="preserve">En </w:t>
      </w:r>
      <w:r w:rsidRPr="0043214D">
        <w:rPr>
          <w:rStyle w:val="CharacterStyle1"/>
          <w:rFonts w:cs="Arial"/>
          <w:sz w:val="14"/>
          <w:szCs w:val="14"/>
        </w:rPr>
        <w:t xml:space="preserve">cas de non-paiement à l’échéance convenue, des intérêts moratoires seront dus, de plein droit et sans mise en demeure, par le Client à </w:t>
      </w:r>
      <w:r w:rsidR="00247D04" w:rsidRPr="0043214D">
        <w:rPr>
          <w:rStyle w:val="CharacterStyle1"/>
          <w:rFonts w:cs="Arial"/>
          <w:sz w:val="14"/>
          <w:szCs w:val="14"/>
        </w:rPr>
        <w:t>la Société</w:t>
      </w:r>
      <w:r w:rsidRPr="0043214D">
        <w:rPr>
          <w:rStyle w:val="CharacterStyle1"/>
          <w:rFonts w:cs="Arial"/>
          <w:sz w:val="14"/>
          <w:szCs w:val="14"/>
        </w:rPr>
        <w:t xml:space="preserve">. Ces intérêts seront calculés au taux de 1% par mois de retard </w:t>
      </w:r>
      <w:r w:rsidRPr="0043214D">
        <w:rPr>
          <w:rFonts w:ascii="Arial" w:hAnsi="Arial" w:cs="Arial"/>
          <w:sz w:val="14"/>
          <w:szCs w:val="14"/>
        </w:rPr>
        <w:t xml:space="preserve">dont chaque mois commencé sera considéré comme entièrement écoulé. De plus, les sommes dues seront augmentées des frais de recouvrement ainsi que d’un montant équivalent à </w:t>
      </w:r>
      <w:r w:rsidR="005D2E87">
        <w:rPr>
          <w:rFonts w:ascii="Arial" w:hAnsi="Arial" w:cs="Arial"/>
          <w:sz w:val="14"/>
          <w:szCs w:val="14"/>
        </w:rPr>
        <w:t>5</w:t>
      </w:r>
      <w:r w:rsidRPr="0043214D">
        <w:rPr>
          <w:rFonts w:ascii="Arial" w:hAnsi="Arial" w:cs="Arial"/>
          <w:sz w:val="14"/>
          <w:szCs w:val="14"/>
        </w:rPr>
        <w:t xml:space="preserve">% du montant de la facture, avec un minimum de </w:t>
      </w:r>
      <w:commentRangeStart w:id="10"/>
      <w:r w:rsidR="006877CD" w:rsidRPr="0043214D">
        <w:rPr>
          <w:rFonts w:ascii="Arial" w:hAnsi="Arial" w:cs="Arial"/>
          <w:bCs/>
          <w:sz w:val="14"/>
          <w:szCs w:val="14"/>
        </w:rPr>
        <w:t>[</w:t>
      </w:r>
      <w:r w:rsidR="006877CD" w:rsidRPr="006877CD">
        <w:rPr>
          <w:rFonts w:ascii="Arial" w:hAnsi="Arial" w:cs="Arial"/>
          <w:bCs/>
          <w:sz w:val="14"/>
          <w:szCs w:val="14"/>
          <w:highlight w:val="yellow"/>
        </w:rPr>
        <w:t>___</w:t>
      </w:r>
      <w:r w:rsidR="006877CD" w:rsidRPr="0043214D">
        <w:rPr>
          <w:rFonts w:ascii="Arial" w:hAnsi="Arial" w:cs="Arial"/>
          <w:bCs/>
          <w:sz w:val="14"/>
          <w:szCs w:val="14"/>
        </w:rPr>
        <w:t xml:space="preserve">] </w:t>
      </w:r>
      <w:commentRangeEnd w:id="10"/>
      <w:r w:rsidR="006877CD" w:rsidRPr="0043214D">
        <w:rPr>
          <w:rStyle w:val="Marquedecommentaire"/>
          <w:rFonts w:ascii="Arial" w:hAnsi="Arial" w:cs="Arial"/>
          <w:sz w:val="14"/>
          <w:szCs w:val="14"/>
        </w:rPr>
        <w:commentReference w:id="10"/>
      </w:r>
      <w:r w:rsidRPr="0043214D">
        <w:rPr>
          <w:rFonts w:ascii="Arial" w:hAnsi="Arial" w:cs="Arial"/>
          <w:sz w:val="14"/>
          <w:szCs w:val="14"/>
        </w:rPr>
        <w:t xml:space="preserve">EUR , au titre d’indemnité forfaitaire, sans préjudice du droit de </w:t>
      </w:r>
      <w:r w:rsidR="00247D04" w:rsidRPr="0043214D">
        <w:rPr>
          <w:rFonts w:ascii="Arial" w:hAnsi="Arial" w:cs="Arial"/>
          <w:sz w:val="14"/>
          <w:szCs w:val="14"/>
        </w:rPr>
        <w:t>la Société</w:t>
      </w:r>
      <w:r w:rsidRPr="0043214D">
        <w:rPr>
          <w:rFonts w:ascii="Arial" w:hAnsi="Arial" w:cs="Arial"/>
          <w:sz w:val="14"/>
          <w:szCs w:val="14"/>
        </w:rPr>
        <w:t xml:space="preserve"> de réclamer une indemnité supplémentaire pour couvrir le dommage réellement subi. </w:t>
      </w:r>
    </w:p>
    <w:p w14:paraId="16F047F5" w14:textId="35C106E5" w:rsidR="00097DE3" w:rsidRPr="0043214D" w:rsidRDefault="00097DE3" w:rsidP="0043214D">
      <w:pPr>
        <w:spacing w:after="0" w:line="240" w:lineRule="auto"/>
        <w:jc w:val="both"/>
        <w:rPr>
          <w:rFonts w:ascii="Arial" w:hAnsi="Arial" w:cs="Arial"/>
          <w:sz w:val="14"/>
          <w:szCs w:val="14"/>
        </w:rPr>
      </w:pPr>
      <w:r w:rsidRPr="0043214D">
        <w:rPr>
          <w:rFonts w:ascii="Arial" w:hAnsi="Arial" w:cs="Arial"/>
          <w:sz w:val="14"/>
          <w:szCs w:val="14"/>
        </w:rPr>
        <w:t xml:space="preserve">En outre, le non-paiement des factures par le Client ouvre le droit à </w:t>
      </w:r>
      <w:r w:rsidR="00247D04" w:rsidRPr="0043214D">
        <w:rPr>
          <w:rFonts w:ascii="Arial" w:hAnsi="Arial" w:cs="Arial"/>
          <w:sz w:val="14"/>
          <w:szCs w:val="14"/>
        </w:rPr>
        <w:t>la Société</w:t>
      </w:r>
      <w:r w:rsidRPr="0043214D">
        <w:rPr>
          <w:rFonts w:ascii="Arial" w:hAnsi="Arial" w:cs="Arial"/>
          <w:sz w:val="14"/>
          <w:szCs w:val="14"/>
        </w:rPr>
        <w:t xml:space="preserve"> d’invoquer la suspension </w:t>
      </w:r>
      <w:r w:rsidR="00B613D8" w:rsidRPr="0043214D">
        <w:rPr>
          <w:rFonts w:ascii="Arial" w:hAnsi="Arial" w:cs="Arial"/>
          <w:sz w:val="14"/>
          <w:szCs w:val="14"/>
        </w:rPr>
        <w:t xml:space="preserve">de ses obligations </w:t>
      </w:r>
      <w:r w:rsidRPr="0043214D">
        <w:rPr>
          <w:rFonts w:ascii="Arial" w:hAnsi="Arial" w:cs="Arial"/>
          <w:sz w:val="14"/>
          <w:szCs w:val="14"/>
        </w:rPr>
        <w:t>et/ou la résolution de la comm</w:t>
      </w:r>
      <w:r w:rsidR="00C130BC" w:rsidRPr="0043214D">
        <w:rPr>
          <w:rFonts w:ascii="Arial" w:hAnsi="Arial" w:cs="Arial"/>
          <w:sz w:val="14"/>
          <w:szCs w:val="14"/>
        </w:rPr>
        <w:t xml:space="preserve">ande conformément à l’article </w:t>
      </w:r>
      <w:r w:rsidR="00F534EB">
        <w:rPr>
          <w:rFonts w:ascii="Arial" w:hAnsi="Arial" w:cs="Arial"/>
          <w:sz w:val="14"/>
          <w:szCs w:val="14"/>
        </w:rPr>
        <w:fldChar w:fldCharType="begin"/>
      </w:r>
      <w:r w:rsidR="00F534EB">
        <w:rPr>
          <w:rFonts w:ascii="Arial" w:hAnsi="Arial" w:cs="Arial"/>
          <w:sz w:val="14"/>
          <w:szCs w:val="14"/>
        </w:rPr>
        <w:instrText xml:space="preserve"> REF _Ref67903530 \r \h </w:instrText>
      </w:r>
      <w:r w:rsidR="00F534EB">
        <w:rPr>
          <w:rFonts w:ascii="Arial" w:hAnsi="Arial" w:cs="Arial"/>
          <w:sz w:val="14"/>
          <w:szCs w:val="14"/>
        </w:rPr>
      </w:r>
      <w:r w:rsidR="00F534EB">
        <w:rPr>
          <w:rFonts w:ascii="Arial" w:hAnsi="Arial" w:cs="Arial"/>
          <w:sz w:val="14"/>
          <w:szCs w:val="14"/>
        </w:rPr>
        <w:fldChar w:fldCharType="separate"/>
      </w:r>
      <w:r w:rsidR="00791444">
        <w:rPr>
          <w:rFonts w:ascii="Arial" w:hAnsi="Arial" w:cs="Arial"/>
          <w:sz w:val="14"/>
          <w:szCs w:val="14"/>
        </w:rPr>
        <w:t>13</w:t>
      </w:r>
      <w:r w:rsidR="00F534EB">
        <w:rPr>
          <w:rFonts w:ascii="Arial" w:hAnsi="Arial" w:cs="Arial"/>
          <w:sz w:val="14"/>
          <w:szCs w:val="14"/>
        </w:rPr>
        <w:fldChar w:fldCharType="end"/>
      </w:r>
      <w:r w:rsidRPr="0043214D">
        <w:rPr>
          <w:rFonts w:ascii="Arial" w:hAnsi="Arial" w:cs="Arial"/>
          <w:sz w:val="14"/>
          <w:szCs w:val="14"/>
        </w:rPr>
        <w:t xml:space="preserve"> des présentes conditions générales. </w:t>
      </w:r>
    </w:p>
    <w:p w14:paraId="1B0537CE" w14:textId="77777777" w:rsidR="00097DE3" w:rsidRPr="0043214D" w:rsidRDefault="00097DE3" w:rsidP="0043214D">
      <w:pPr>
        <w:spacing w:after="0" w:line="240" w:lineRule="auto"/>
        <w:jc w:val="both"/>
        <w:rPr>
          <w:rFonts w:ascii="Arial" w:hAnsi="Arial" w:cs="Arial"/>
          <w:sz w:val="14"/>
          <w:szCs w:val="14"/>
        </w:rPr>
      </w:pPr>
      <w:r w:rsidRPr="0043214D">
        <w:rPr>
          <w:rFonts w:ascii="Arial" w:hAnsi="Arial" w:cs="Arial"/>
          <w:sz w:val="14"/>
          <w:szCs w:val="14"/>
        </w:rPr>
        <w:t xml:space="preserve">En cas de défaut de paiement des factures à l’échéance, toutes les factures, même non échues, deviennent immédiatement exigibles et les modalités de paiement consenties s’annulent. La même règle s’applique en cas de menace de faillite, dissolution judiciaire ou conventionnelle, cessation de paiement, ainsi qu’en cas de tout fait indiquant l’insolvabilité du Client. </w:t>
      </w:r>
    </w:p>
    <w:p w14:paraId="323A9D59" w14:textId="77777777" w:rsidR="00097DE3" w:rsidRPr="0043214D" w:rsidRDefault="00097DE3" w:rsidP="0043214D">
      <w:pPr>
        <w:spacing w:after="0" w:line="240" w:lineRule="auto"/>
        <w:jc w:val="both"/>
        <w:rPr>
          <w:rFonts w:ascii="Arial" w:hAnsi="Arial" w:cs="Arial"/>
          <w:sz w:val="14"/>
          <w:szCs w:val="14"/>
        </w:rPr>
      </w:pPr>
      <w:r w:rsidRPr="0043214D">
        <w:rPr>
          <w:rFonts w:ascii="Arial" w:hAnsi="Arial" w:cs="Arial"/>
          <w:sz w:val="14"/>
          <w:szCs w:val="14"/>
        </w:rPr>
        <w:t>Le paiement sans réserve – en tout ou en partie – d’un montant facturé implique acceptation de la facture. Les paiements partiels sont toujours acceptés sous toute réserve et sans aucune reconnaissance préjudiciable, et sont imputés d’abord aux frais de justice, puis aux intérêts échus, puis à la clause pénale et finalement au montant principal.</w:t>
      </w:r>
    </w:p>
    <w:p w14:paraId="0DB32C10" w14:textId="77777777" w:rsidR="00097DE3" w:rsidRPr="0043214D" w:rsidRDefault="00097DE3" w:rsidP="0043214D">
      <w:pPr>
        <w:pStyle w:val="Paragraphedeliste"/>
        <w:numPr>
          <w:ilvl w:val="0"/>
          <w:numId w:val="1"/>
        </w:numPr>
        <w:spacing w:before="120" w:after="120" w:line="240" w:lineRule="auto"/>
        <w:ind w:left="357" w:hanging="357"/>
        <w:jc w:val="both"/>
        <w:rPr>
          <w:rFonts w:ascii="Arial" w:hAnsi="Arial" w:cs="Arial"/>
          <w:b/>
          <w:bCs/>
          <w:sz w:val="14"/>
          <w:szCs w:val="14"/>
        </w:rPr>
      </w:pPr>
      <w:r w:rsidRPr="0043214D">
        <w:rPr>
          <w:rFonts w:ascii="Arial" w:hAnsi="Arial" w:cs="Arial"/>
          <w:b/>
          <w:bCs/>
          <w:sz w:val="14"/>
          <w:szCs w:val="14"/>
        </w:rPr>
        <w:t>COMPENSATION</w:t>
      </w:r>
    </w:p>
    <w:p w14:paraId="2DAE154A" w14:textId="27866802" w:rsidR="00097DE3" w:rsidRPr="0043214D" w:rsidRDefault="00247D04" w:rsidP="0043214D">
      <w:pPr>
        <w:spacing w:after="0" w:line="240" w:lineRule="auto"/>
        <w:jc w:val="both"/>
        <w:rPr>
          <w:rFonts w:ascii="Arial" w:hAnsi="Arial" w:cs="Arial"/>
          <w:sz w:val="14"/>
          <w:szCs w:val="14"/>
        </w:rPr>
      </w:pPr>
      <w:r w:rsidRPr="0043214D">
        <w:rPr>
          <w:rFonts w:ascii="Arial" w:hAnsi="Arial" w:cs="Arial"/>
          <w:sz w:val="14"/>
          <w:szCs w:val="14"/>
        </w:rPr>
        <w:t>La Société</w:t>
      </w:r>
      <w:r w:rsidR="00097DE3" w:rsidRPr="0043214D">
        <w:rPr>
          <w:rFonts w:ascii="Arial" w:hAnsi="Arial" w:cs="Arial"/>
          <w:sz w:val="14"/>
          <w:szCs w:val="14"/>
        </w:rPr>
        <w:t xml:space="preserve"> se réserve le droit, conformément aux dispositions de la loi du 15 décembre 2004 relative aux suretés financières et conformément aux articles 1289 et suivants du Code civil, de procéder à une compensation entre les créances et toutes les dettes actuelles et futures, qu’elle détiendrait à l’égard du Client, et ce notamment en cas de défaut de paiement visé à l’article </w:t>
      </w:r>
      <w:r w:rsidR="00F534EB">
        <w:rPr>
          <w:rFonts w:ascii="Arial" w:hAnsi="Arial" w:cs="Arial"/>
          <w:sz w:val="14"/>
          <w:szCs w:val="14"/>
        </w:rPr>
        <w:fldChar w:fldCharType="begin"/>
      </w:r>
      <w:r w:rsidR="00F534EB">
        <w:rPr>
          <w:rFonts w:ascii="Arial" w:hAnsi="Arial" w:cs="Arial"/>
          <w:sz w:val="14"/>
          <w:szCs w:val="14"/>
        </w:rPr>
        <w:instrText xml:space="preserve"> REF _Ref509391039 \r \h </w:instrText>
      </w:r>
      <w:r w:rsidR="00F534EB">
        <w:rPr>
          <w:rFonts w:ascii="Arial" w:hAnsi="Arial" w:cs="Arial"/>
          <w:sz w:val="14"/>
          <w:szCs w:val="14"/>
        </w:rPr>
      </w:r>
      <w:r w:rsidR="00F534EB">
        <w:rPr>
          <w:rFonts w:ascii="Arial" w:hAnsi="Arial" w:cs="Arial"/>
          <w:sz w:val="14"/>
          <w:szCs w:val="14"/>
        </w:rPr>
        <w:fldChar w:fldCharType="separate"/>
      </w:r>
      <w:r w:rsidR="00791444">
        <w:rPr>
          <w:rFonts w:ascii="Arial" w:hAnsi="Arial" w:cs="Arial"/>
          <w:sz w:val="14"/>
          <w:szCs w:val="14"/>
        </w:rPr>
        <w:t>6</w:t>
      </w:r>
      <w:r w:rsidR="00F534EB">
        <w:rPr>
          <w:rFonts w:ascii="Arial" w:hAnsi="Arial" w:cs="Arial"/>
          <w:sz w:val="14"/>
          <w:szCs w:val="14"/>
        </w:rPr>
        <w:fldChar w:fldCharType="end"/>
      </w:r>
      <w:r w:rsidR="00097DE3" w:rsidRPr="0043214D">
        <w:rPr>
          <w:rFonts w:ascii="Arial" w:hAnsi="Arial" w:cs="Arial"/>
          <w:sz w:val="14"/>
          <w:szCs w:val="14"/>
        </w:rPr>
        <w:t xml:space="preserve"> des présentes conditions générales.</w:t>
      </w:r>
    </w:p>
    <w:p w14:paraId="0A73898F" w14:textId="1A01B33A" w:rsidR="00097DE3" w:rsidRPr="0043214D" w:rsidRDefault="00097DE3" w:rsidP="0043214D">
      <w:pPr>
        <w:pStyle w:val="Paragraphedeliste"/>
        <w:numPr>
          <w:ilvl w:val="0"/>
          <w:numId w:val="1"/>
        </w:numPr>
        <w:spacing w:before="120" w:after="120" w:line="240" w:lineRule="auto"/>
        <w:ind w:left="357" w:hanging="357"/>
        <w:jc w:val="both"/>
        <w:rPr>
          <w:rFonts w:ascii="Arial" w:hAnsi="Arial" w:cs="Arial"/>
          <w:b/>
          <w:bCs/>
          <w:sz w:val="14"/>
          <w:szCs w:val="14"/>
        </w:rPr>
      </w:pPr>
      <w:r w:rsidRPr="0043214D">
        <w:rPr>
          <w:rFonts w:ascii="Arial" w:hAnsi="Arial" w:cs="Arial"/>
          <w:b/>
          <w:bCs/>
          <w:sz w:val="14"/>
          <w:szCs w:val="14"/>
        </w:rPr>
        <w:t xml:space="preserve">MODIFICATION – </w:t>
      </w:r>
      <w:commentRangeStart w:id="11"/>
      <w:r w:rsidR="008568AA" w:rsidRPr="0043214D">
        <w:rPr>
          <w:rFonts w:ascii="Arial" w:hAnsi="Arial" w:cs="Arial"/>
          <w:b/>
          <w:bCs/>
          <w:sz w:val="14"/>
          <w:szCs w:val="14"/>
        </w:rPr>
        <w:t>DROIT DE RETRACTATION</w:t>
      </w:r>
      <w:commentRangeEnd w:id="11"/>
      <w:r w:rsidR="008568AA" w:rsidRPr="0043214D">
        <w:rPr>
          <w:rFonts w:ascii="Arial" w:hAnsi="Arial" w:cs="Arial"/>
          <w:b/>
          <w:bCs/>
          <w:sz w:val="14"/>
          <w:szCs w:val="14"/>
        </w:rPr>
        <w:commentReference w:id="11"/>
      </w:r>
      <w:r w:rsidR="00F534EB">
        <w:rPr>
          <w:rFonts w:ascii="Arial" w:hAnsi="Arial" w:cs="Arial"/>
          <w:b/>
          <w:bCs/>
          <w:sz w:val="14"/>
          <w:szCs w:val="14"/>
        </w:rPr>
        <w:t xml:space="preserve"> – </w:t>
      </w:r>
      <w:r w:rsidRPr="0043214D">
        <w:rPr>
          <w:rFonts w:ascii="Arial" w:hAnsi="Arial" w:cs="Arial"/>
          <w:b/>
          <w:bCs/>
          <w:sz w:val="14"/>
          <w:szCs w:val="14"/>
        </w:rPr>
        <w:t>ANNULATION PAR LE CLIENT</w:t>
      </w:r>
    </w:p>
    <w:p w14:paraId="0D70E5FB" w14:textId="69607000" w:rsidR="00097DE3" w:rsidRPr="0043214D" w:rsidRDefault="00097DE3" w:rsidP="0043214D">
      <w:pPr>
        <w:spacing w:after="0" w:line="240" w:lineRule="auto"/>
        <w:jc w:val="both"/>
        <w:rPr>
          <w:rFonts w:ascii="Arial" w:hAnsi="Arial" w:cs="Arial"/>
          <w:sz w:val="14"/>
          <w:szCs w:val="14"/>
        </w:rPr>
      </w:pPr>
      <w:r w:rsidRPr="0043214D">
        <w:rPr>
          <w:rFonts w:ascii="Arial" w:hAnsi="Arial" w:cs="Arial"/>
          <w:sz w:val="14"/>
          <w:szCs w:val="14"/>
        </w:rPr>
        <w:t xml:space="preserve">Toutes modifications ou additions éventuelles à une commande ne sont valables qu’après l’accord écrit de </w:t>
      </w:r>
      <w:r w:rsidR="00247D04" w:rsidRPr="0043214D">
        <w:rPr>
          <w:rFonts w:ascii="Arial" w:hAnsi="Arial" w:cs="Arial"/>
          <w:sz w:val="14"/>
          <w:szCs w:val="14"/>
        </w:rPr>
        <w:t>la Société</w:t>
      </w:r>
      <w:r w:rsidRPr="0043214D">
        <w:rPr>
          <w:rFonts w:ascii="Arial" w:hAnsi="Arial" w:cs="Arial"/>
          <w:sz w:val="14"/>
          <w:szCs w:val="14"/>
        </w:rPr>
        <w:t>, concernant entre autres le prix, les conditions de paiement, les délais de livraison, etc.</w:t>
      </w:r>
    </w:p>
    <w:p w14:paraId="33B590BC" w14:textId="1E388655" w:rsidR="008568AA" w:rsidRPr="0043214D" w:rsidRDefault="008568AA" w:rsidP="0043214D">
      <w:pPr>
        <w:spacing w:after="0" w:line="240" w:lineRule="auto"/>
        <w:jc w:val="both"/>
        <w:rPr>
          <w:rFonts w:ascii="Arial" w:hAnsi="Arial" w:cs="Arial"/>
          <w:sz w:val="14"/>
          <w:szCs w:val="14"/>
        </w:rPr>
      </w:pPr>
      <w:commentRangeStart w:id="12"/>
      <w:r w:rsidRPr="0043214D">
        <w:rPr>
          <w:rStyle w:val="CharacterStyle1"/>
          <w:rFonts w:cs="Arial"/>
          <w:sz w:val="14"/>
          <w:szCs w:val="14"/>
        </w:rPr>
        <w:t xml:space="preserve">Dès lors qu’il effectue une commande liante à distance (commande par internet, par téléphone, par e-mail, par fax ou par e-mail), le Consommateur dispose d'un droit de rétractation de tout ou partie de sa commande, sans motif, dans les quatorze jours à compter de la réception des produits commandés, et si plusieurs produits sont commandés dans une seule commande, au moment de la réception du dernier bien commandé.  Pour exercer le droit de rétractation, le Consommateur </w:t>
      </w:r>
      <w:r w:rsidRPr="0043214D">
        <w:rPr>
          <w:rStyle w:val="CharacterStyle1"/>
          <w:rFonts w:cs="Arial"/>
          <w:sz w:val="14"/>
          <w:szCs w:val="14"/>
        </w:rPr>
        <w:lastRenderedPageBreak/>
        <w:t>doit notifier à la Société, sa décision de rétractation au moyen d’une déclaration dénuée d’ambigüité. Si le Consommateur use de ce droit de rétractation, le retour des produits doit s'effectuer dans le délai précité dans leur emballage d'origine, en parfait état, non utilisés et accompagnés de tous les accessoires et notices éventuels ainsi que du bordereau de retour, dûment rempli</w:t>
      </w:r>
      <w:commentRangeEnd w:id="12"/>
      <w:r w:rsidRPr="0043214D">
        <w:rPr>
          <w:rStyle w:val="Marquedecommentaire"/>
          <w:rFonts w:ascii="Arial" w:hAnsi="Arial" w:cs="Arial"/>
          <w:sz w:val="14"/>
          <w:szCs w:val="14"/>
        </w:rPr>
        <w:commentReference w:id="12"/>
      </w:r>
      <w:r w:rsidRPr="0043214D">
        <w:rPr>
          <w:rStyle w:val="CharacterStyle1"/>
          <w:rFonts w:cs="Arial"/>
          <w:sz w:val="14"/>
          <w:szCs w:val="14"/>
        </w:rPr>
        <w:t>.</w:t>
      </w:r>
      <w:r w:rsidR="00417358" w:rsidRPr="0043214D">
        <w:rPr>
          <w:rStyle w:val="CharacterStyle1"/>
          <w:rFonts w:cs="Arial"/>
          <w:sz w:val="14"/>
          <w:szCs w:val="14"/>
        </w:rPr>
        <w:t xml:space="preserve"> Le droit de rétractation ne s’applique cependant pas sur la fourniture de </w:t>
      </w:r>
      <w:r w:rsidR="00F534EB">
        <w:rPr>
          <w:rStyle w:val="CharacterStyle1"/>
          <w:rFonts w:cs="Arial"/>
          <w:sz w:val="14"/>
          <w:szCs w:val="14"/>
        </w:rPr>
        <w:t>produits</w:t>
      </w:r>
      <w:r w:rsidR="00417358" w:rsidRPr="0043214D">
        <w:rPr>
          <w:rStyle w:val="CharacterStyle1"/>
          <w:rFonts w:cs="Arial"/>
          <w:sz w:val="14"/>
          <w:szCs w:val="14"/>
        </w:rPr>
        <w:t xml:space="preserve"> confectionnés selon les spécifications du Consommateur ou personnalisés.</w:t>
      </w:r>
    </w:p>
    <w:p w14:paraId="3F33760C" w14:textId="1724E6A4" w:rsidR="00097DE3" w:rsidRPr="0043214D" w:rsidRDefault="00097DE3" w:rsidP="0043214D">
      <w:pPr>
        <w:spacing w:after="0" w:line="240" w:lineRule="auto"/>
        <w:jc w:val="both"/>
        <w:rPr>
          <w:rFonts w:ascii="Arial" w:hAnsi="Arial" w:cs="Arial"/>
          <w:sz w:val="14"/>
          <w:szCs w:val="14"/>
        </w:rPr>
      </w:pPr>
      <w:r w:rsidRPr="0043214D">
        <w:rPr>
          <w:rFonts w:ascii="Arial" w:hAnsi="Arial" w:cs="Arial"/>
          <w:sz w:val="14"/>
          <w:szCs w:val="14"/>
        </w:rPr>
        <w:t xml:space="preserve">En cas d’annulation d’une commande, même partielle, le Client sera redevable d’une indemnité de dédommagement équivalente à 25% du prix de la commande annulée avec un minimum de </w:t>
      </w:r>
      <w:commentRangeStart w:id="13"/>
      <w:r w:rsidR="006877CD" w:rsidRPr="0043214D">
        <w:rPr>
          <w:rFonts w:ascii="Arial" w:hAnsi="Arial" w:cs="Arial"/>
          <w:bCs/>
          <w:sz w:val="14"/>
          <w:szCs w:val="14"/>
        </w:rPr>
        <w:t>[</w:t>
      </w:r>
      <w:r w:rsidR="006877CD" w:rsidRPr="006877CD">
        <w:rPr>
          <w:rFonts w:ascii="Arial" w:hAnsi="Arial" w:cs="Arial"/>
          <w:bCs/>
          <w:sz w:val="14"/>
          <w:szCs w:val="14"/>
          <w:highlight w:val="yellow"/>
        </w:rPr>
        <w:t>___</w:t>
      </w:r>
      <w:r w:rsidR="006877CD" w:rsidRPr="0043214D">
        <w:rPr>
          <w:rFonts w:ascii="Arial" w:hAnsi="Arial" w:cs="Arial"/>
          <w:bCs/>
          <w:sz w:val="14"/>
          <w:szCs w:val="14"/>
        </w:rPr>
        <w:t xml:space="preserve">] </w:t>
      </w:r>
      <w:commentRangeEnd w:id="13"/>
      <w:r w:rsidR="006877CD" w:rsidRPr="0043214D">
        <w:rPr>
          <w:rStyle w:val="Marquedecommentaire"/>
          <w:rFonts w:ascii="Arial" w:hAnsi="Arial" w:cs="Arial"/>
          <w:sz w:val="14"/>
          <w:szCs w:val="14"/>
        </w:rPr>
        <w:commentReference w:id="13"/>
      </w:r>
      <w:r w:rsidRPr="0043214D">
        <w:rPr>
          <w:rFonts w:ascii="Arial" w:hAnsi="Arial" w:cs="Arial"/>
          <w:sz w:val="14"/>
          <w:szCs w:val="14"/>
        </w:rPr>
        <w:t xml:space="preserve">EUR, sans préjudice du droit de </w:t>
      </w:r>
      <w:r w:rsidR="00247D04" w:rsidRPr="0043214D">
        <w:rPr>
          <w:rFonts w:ascii="Arial" w:hAnsi="Arial" w:cs="Arial"/>
          <w:sz w:val="14"/>
          <w:szCs w:val="14"/>
        </w:rPr>
        <w:t>la Société</w:t>
      </w:r>
      <w:r w:rsidRPr="0043214D">
        <w:rPr>
          <w:rFonts w:ascii="Arial" w:hAnsi="Arial" w:cs="Arial"/>
          <w:sz w:val="14"/>
          <w:szCs w:val="14"/>
        </w:rPr>
        <w:t xml:space="preserve"> de réclamer une indemnité supplémentaire pour couvrir le dommage effectivement subi, tel que et de manière non limitative</w:t>
      </w:r>
      <w:r w:rsidR="00247D04" w:rsidRPr="0043214D">
        <w:rPr>
          <w:rFonts w:ascii="Arial" w:hAnsi="Arial" w:cs="Arial"/>
          <w:sz w:val="14"/>
          <w:szCs w:val="14"/>
        </w:rPr>
        <w:t>,</w:t>
      </w:r>
      <w:r w:rsidRPr="0043214D">
        <w:rPr>
          <w:rFonts w:ascii="Arial" w:hAnsi="Arial" w:cs="Arial"/>
          <w:sz w:val="14"/>
          <w:szCs w:val="14"/>
        </w:rPr>
        <w:t xml:space="preserve"> le coût des </w:t>
      </w:r>
      <w:r w:rsidR="00F534EB">
        <w:rPr>
          <w:rFonts w:ascii="Arial" w:hAnsi="Arial" w:cs="Arial"/>
          <w:sz w:val="14"/>
          <w:szCs w:val="14"/>
        </w:rPr>
        <w:t>produits</w:t>
      </w:r>
      <w:r w:rsidRPr="0043214D">
        <w:rPr>
          <w:rFonts w:ascii="Arial" w:hAnsi="Arial" w:cs="Arial"/>
          <w:sz w:val="14"/>
          <w:szCs w:val="14"/>
        </w:rPr>
        <w:t xml:space="preserve"> commandés qu’il n’est pas possible de recycler.</w:t>
      </w:r>
    </w:p>
    <w:p w14:paraId="3444761D" w14:textId="67A1576A" w:rsidR="00097DE3" w:rsidRPr="0043214D" w:rsidRDefault="0043214D" w:rsidP="0043214D">
      <w:pPr>
        <w:pStyle w:val="Paragraphedeliste"/>
        <w:numPr>
          <w:ilvl w:val="0"/>
          <w:numId w:val="1"/>
        </w:numPr>
        <w:spacing w:before="120" w:after="120" w:line="240" w:lineRule="auto"/>
        <w:ind w:left="357" w:hanging="357"/>
        <w:jc w:val="both"/>
        <w:rPr>
          <w:rFonts w:ascii="Arial" w:hAnsi="Arial" w:cs="Arial"/>
          <w:b/>
          <w:bCs/>
          <w:sz w:val="14"/>
          <w:szCs w:val="14"/>
        </w:rPr>
      </w:pPr>
      <w:r w:rsidRPr="0043214D">
        <w:rPr>
          <w:rFonts w:ascii="Arial" w:hAnsi="Arial" w:cs="Arial"/>
          <w:b/>
          <w:bCs/>
          <w:sz w:val="14"/>
          <w:szCs w:val="14"/>
        </w:rPr>
        <w:t>LIVRAISON - TRANSFERT DE PROPRIERE ET DES RISQUES</w:t>
      </w:r>
    </w:p>
    <w:p w14:paraId="673697F6" w14:textId="028B556C" w:rsidR="00097DE3" w:rsidRPr="0043214D" w:rsidRDefault="00097DE3" w:rsidP="0043214D">
      <w:pPr>
        <w:widowControl w:val="0"/>
        <w:autoSpaceDE w:val="0"/>
        <w:autoSpaceDN w:val="0"/>
        <w:adjustRightInd w:val="0"/>
        <w:spacing w:after="0" w:line="240" w:lineRule="auto"/>
        <w:jc w:val="both"/>
        <w:rPr>
          <w:rStyle w:val="CharacterStyle1"/>
          <w:rFonts w:cs="Arial"/>
          <w:spacing w:val="2"/>
          <w:sz w:val="14"/>
          <w:szCs w:val="14"/>
        </w:rPr>
      </w:pPr>
      <w:r w:rsidRPr="0043214D">
        <w:rPr>
          <w:rStyle w:val="CharacterStyle1"/>
          <w:rFonts w:cs="Arial"/>
          <w:spacing w:val="2"/>
          <w:sz w:val="14"/>
          <w:szCs w:val="14"/>
        </w:rPr>
        <w:t xml:space="preserve">Sauf convention écrite contraire, </w:t>
      </w:r>
      <w:r w:rsidR="00B430A5" w:rsidRPr="0043214D">
        <w:rPr>
          <w:rStyle w:val="CharacterStyle1"/>
          <w:rFonts w:cs="Arial"/>
          <w:spacing w:val="2"/>
          <w:sz w:val="14"/>
          <w:szCs w:val="14"/>
        </w:rPr>
        <w:t>la Société</w:t>
      </w:r>
      <w:r w:rsidRPr="0043214D">
        <w:rPr>
          <w:rStyle w:val="CharacterStyle1"/>
          <w:rFonts w:cs="Arial"/>
          <w:spacing w:val="2"/>
          <w:sz w:val="14"/>
          <w:szCs w:val="14"/>
        </w:rPr>
        <w:t xml:space="preserve"> assure la livraison des </w:t>
      </w:r>
      <w:r w:rsidR="00F534EB">
        <w:rPr>
          <w:rStyle w:val="CharacterStyle1"/>
          <w:rFonts w:cs="Arial"/>
          <w:spacing w:val="2"/>
          <w:sz w:val="14"/>
          <w:szCs w:val="14"/>
        </w:rPr>
        <w:t>produits</w:t>
      </w:r>
      <w:r w:rsidRPr="0043214D">
        <w:rPr>
          <w:rStyle w:val="CharacterStyle1"/>
          <w:rFonts w:cs="Arial"/>
          <w:spacing w:val="2"/>
          <w:sz w:val="14"/>
          <w:szCs w:val="14"/>
        </w:rPr>
        <w:t xml:space="preserve"> jusqu’au lieu de destination indiqué par le Client.</w:t>
      </w:r>
      <w:r w:rsidR="0095217F" w:rsidRPr="0043214D">
        <w:rPr>
          <w:rStyle w:val="CharacterStyle1"/>
          <w:rFonts w:cs="Arial"/>
          <w:spacing w:val="2"/>
          <w:sz w:val="14"/>
          <w:szCs w:val="14"/>
        </w:rPr>
        <w:t xml:space="preserve"> </w:t>
      </w:r>
      <w:r w:rsidRPr="0043214D">
        <w:rPr>
          <w:rStyle w:val="CharacterStyle1"/>
          <w:rFonts w:cs="Arial"/>
          <w:spacing w:val="2"/>
          <w:sz w:val="14"/>
          <w:szCs w:val="14"/>
        </w:rPr>
        <w:t>Les livraisons sont effectuées selon l’incoterm</w:t>
      </w:r>
      <w:r w:rsidR="003F63C6" w:rsidRPr="0043214D">
        <w:rPr>
          <w:rStyle w:val="CharacterStyle1"/>
          <w:rFonts w:cs="Arial"/>
          <w:spacing w:val="2"/>
          <w:sz w:val="14"/>
          <w:szCs w:val="14"/>
        </w:rPr>
        <w:t> </w:t>
      </w:r>
      <w:commentRangeStart w:id="14"/>
      <w:r w:rsidR="003F63C6" w:rsidRPr="006917F6">
        <w:rPr>
          <w:rStyle w:val="CharacterStyle1"/>
          <w:rFonts w:cs="Arial"/>
          <w:spacing w:val="2"/>
          <w:sz w:val="14"/>
          <w:szCs w:val="14"/>
          <w:highlight w:val="yellow"/>
        </w:rPr>
        <w:t>« </w:t>
      </w:r>
      <w:proofErr w:type="spellStart"/>
      <w:r w:rsidR="003F63C6" w:rsidRPr="006917F6">
        <w:rPr>
          <w:rStyle w:val="CharacterStyle1"/>
          <w:rFonts w:cs="Arial"/>
          <w:spacing w:val="2"/>
          <w:sz w:val="14"/>
          <w:szCs w:val="14"/>
          <w:highlight w:val="yellow"/>
        </w:rPr>
        <w:t>Delivered</w:t>
      </w:r>
      <w:proofErr w:type="spellEnd"/>
      <w:r w:rsidR="003F63C6" w:rsidRPr="006917F6">
        <w:rPr>
          <w:rStyle w:val="CharacterStyle1"/>
          <w:rFonts w:cs="Arial"/>
          <w:spacing w:val="2"/>
          <w:sz w:val="14"/>
          <w:szCs w:val="14"/>
          <w:highlight w:val="yellow"/>
        </w:rPr>
        <w:t xml:space="preserve"> at Terminal » (« DAT »)</w:t>
      </w:r>
      <w:commentRangeEnd w:id="14"/>
      <w:r w:rsidR="003F63C6" w:rsidRPr="006917F6">
        <w:rPr>
          <w:rStyle w:val="Marquedecommentaire"/>
          <w:rFonts w:ascii="Arial" w:hAnsi="Arial" w:cs="Arial"/>
          <w:sz w:val="14"/>
          <w:szCs w:val="14"/>
          <w:highlight w:val="yellow"/>
        </w:rPr>
        <w:commentReference w:id="14"/>
      </w:r>
      <w:r w:rsidR="00B430A5" w:rsidRPr="006917F6">
        <w:rPr>
          <w:rStyle w:val="CharacterStyle1"/>
          <w:rFonts w:cs="Arial"/>
          <w:spacing w:val="2"/>
          <w:sz w:val="14"/>
          <w:szCs w:val="14"/>
          <w:highlight w:val="yellow"/>
        </w:rPr>
        <w:t xml:space="preserve"> </w:t>
      </w:r>
      <w:commentRangeStart w:id="15"/>
      <w:r w:rsidRPr="006917F6">
        <w:rPr>
          <w:rStyle w:val="CharacterStyle1"/>
          <w:rFonts w:cs="Arial"/>
          <w:spacing w:val="2"/>
          <w:sz w:val="14"/>
          <w:szCs w:val="14"/>
          <w:highlight w:val="yellow"/>
        </w:rPr>
        <w:t xml:space="preserve">et selon le mode de transport choisi par </w:t>
      </w:r>
      <w:r w:rsidR="00B430A5" w:rsidRPr="006917F6">
        <w:rPr>
          <w:rStyle w:val="CharacterStyle1"/>
          <w:rFonts w:cs="Arial"/>
          <w:spacing w:val="2"/>
          <w:sz w:val="14"/>
          <w:szCs w:val="14"/>
          <w:highlight w:val="yellow"/>
        </w:rPr>
        <w:t>la Société</w:t>
      </w:r>
      <w:r w:rsidRPr="006917F6">
        <w:rPr>
          <w:rStyle w:val="CharacterStyle1"/>
          <w:rFonts w:cs="Arial"/>
          <w:spacing w:val="2"/>
          <w:sz w:val="14"/>
          <w:szCs w:val="14"/>
          <w:highlight w:val="yellow"/>
        </w:rPr>
        <w:t xml:space="preserve">. Le transfert des risques a lieu lorsque </w:t>
      </w:r>
      <w:r w:rsidR="00B430A5" w:rsidRPr="006917F6">
        <w:rPr>
          <w:rStyle w:val="CharacterStyle1"/>
          <w:rFonts w:cs="Arial"/>
          <w:spacing w:val="2"/>
          <w:sz w:val="14"/>
          <w:szCs w:val="14"/>
          <w:highlight w:val="yellow"/>
        </w:rPr>
        <w:softHyphen/>
      </w:r>
      <w:r w:rsidR="00B430A5" w:rsidRPr="006917F6">
        <w:rPr>
          <w:rStyle w:val="CharacterStyle1"/>
          <w:rFonts w:cs="Arial"/>
          <w:spacing w:val="2"/>
          <w:sz w:val="14"/>
          <w:szCs w:val="14"/>
          <w:highlight w:val="yellow"/>
        </w:rPr>
        <w:softHyphen/>
      </w:r>
      <w:r w:rsidR="00B430A5" w:rsidRPr="006917F6">
        <w:rPr>
          <w:rStyle w:val="CharacterStyle1"/>
          <w:rFonts w:cs="Arial"/>
          <w:spacing w:val="2"/>
          <w:sz w:val="14"/>
          <w:szCs w:val="14"/>
          <w:highlight w:val="yellow"/>
        </w:rPr>
        <w:softHyphen/>
      </w:r>
      <w:r w:rsidR="00B430A5" w:rsidRPr="006917F6">
        <w:rPr>
          <w:rStyle w:val="CharacterStyle1"/>
          <w:rFonts w:cs="Arial"/>
          <w:spacing w:val="2"/>
          <w:sz w:val="14"/>
          <w:szCs w:val="14"/>
          <w:highlight w:val="yellow"/>
        </w:rPr>
        <w:softHyphen/>
      </w:r>
      <w:r w:rsidR="00B430A5" w:rsidRPr="006917F6">
        <w:rPr>
          <w:rStyle w:val="CharacterStyle1"/>
          <w:rFonts w:cs="Arial"/>
          <w:spacing w:val="2"/>
          <w:sz w:val="14"/>
          <w:szCs w:val="14"/>
          <w:highlight w:val="yellow"/>
        </w:rPr>
        <w:softHyphen/>
      </w:r>
      <w:r w:rsidR="00B430A5" w:rsidRPr="006917F6">
        <w:rPr>
          <w:rStyle w:val="CharacterStyle1"/>
          <w:rFonts w:cs="Arial"/>
          <w:spacing w:val="2"/>
          <w:sz w:val="14"/>
          <w:szCs w:val="14"/>
          <w:highlight w:val="yellow"/>
        </w:rPr>
        <w:softHyphen/>
      </w:r>
      <w:r w:rsidR="00B430A5" w:rsidRPr="006917F6">
        <w:rPr>
          <w:rStyle w:val="CharacterStyle1"/>
          <w:rFonts w:cs="Arial"/>
          <w:spacing w:val="2"/>
          <w:sz w:val="14"/>
          <w:szCs w:val="14"/>
          <w:highlight w:val="yellow"/>
        </w:rPr>
        <w:softHyphen/>
      </w:r>
      <w:r w:rsidR="00B430A5" w:rsidRPr="006917F6">
        <w:rPr>
          <w:rStyle w:val="CharacterStyle1"/>
          <w:rFonts w:cs="Arial"/>
          <w:spacing w:val="2"/>
          <w:sz w:val="14"/>
          <w:szCs w:val="14"/>
          <w:highlight w:val="yellow"/>
        </w:rPr>
        <w:softHyphen/>
      </w:r>
      <w:r w:rsidR="00B430A5" w:rsidRPr="006917F6">
        <w:rPr>
          <w:rStyle w:val="CharacterStyle1"/>
          <w:rFonts w:cs="Arial"/>
          <w:spacing w:val="2"/>
          <w:sz w:val="14"/>
          <w:szCs w:val="14"/>
          <w:highlight w:val="yellow"/>
        </w:rPr>
        <w:softHyphen/>
      </w:r>
      <w:r w:rsidR="00B430A5" w:rsidRPr="006917F6">
        <w:rPr>
          <w:rStyle w:val="CharacterStyle1"/>
          <w:rFonts w:cs="Arial"/>
          <w:spacing w:val="2"/>
          <w:sz w:val="14"/>
          <w:szCs w:val="14"/>
          <w:highlight w:val="yellow"/>
        </w:rPr>
        <w:softHyphen/>
      </w:r>
      <w:r w:rsidR="0095217F" w:rsidRPr="006917F6">
        <w:rPr>
          <w:rStyle w:val="CharacterStyle1"/>
          <w:rFonts w:cs="Arial"/>
          <w:spacing w:val="2"/>
          <w:sz w:val="14"/>
          <w:szCs w:val="14"/>
          <w:highlight w:val="yellow"/>
        </w:rPr>
        <w:t>le Client, ou toute personne qu’il aura désignée</w:t>
      </w:r>
      <w:r w:rsidR="00F534EB" w:rsidRPr="006917F6">
        <w:rPr>
          <w:rStyle w:val="CharacterStyle1"/>
          <w:rFonts w:cs="Arial"/>
          <w:spacing w:val="2"/>
          <w:sz w:val="14"/>
          <w:szCs w:val="14"/>
          <w:highlight w:val="yellow"/>
        </w:rPr>
        <w:t xml:space="preserve"> à cette fin </w:t>
      </w:r>
      <w:r w:rsidR="00F534EB" w:rsidRPr="006917F6">
        <w:rPr>
          <w:rFonts w:ascii="Arial" w:hAnsi="Arial" w:cs="Arial"/>
          <w:sz w:val="14"/>
          <w:szCs w:val="14"/>
          <w:highlight w:val="yellow"/>
        </w:rPr>
        <w:t>et communiquée à la Société</w:t>
      </w:r>
      <w:r w:rsidR="0095217F" w:rsidRPr="006917F6">
        <w:rPr>
          <w:rStyle w:val="CharacterStyle1"/>
          <w:rFonts w:cs="Arial"/>
          <w:spacing w:val="2"/>
          <w:sz w:val="14"/>
          <w:szCs w:val="14"/>
          <w:highlight w:val="yellow"/>
        </w:rPr>
        <w:t xml:space="preserve">, accuse réception de la livraison des </w:t>
      </w:r>
      <w:r w:rsidR="00F534EB" w:rsidRPr="006917F6">
        <w:rPr>
          <w:rStyle w:val="CharacterStyle1"/>
          <w:rFonts w:cs="Arial"/>
          <w:spacing w:val="2"/>
          <w:sz w:val="14"/>
          <w:szCs w:val="14"/>
          <w:highlight w:val="yellow"/>
        </w:rPr>
        <w:t>produits</w:t>
      </w:r>
      <w:r w:rsidR="0095217F" w:rsidRPr="006917F6">
        <w:rPr>
          <w:rStyle w:val="CharacterStyle1"/>
          <w:rFonts w:cs="Arial"/>
          <w:spacing w:val="2"/>
          <w:sz w:val="14"/>
          <w:szCs w:val="14"/>
          <w:highlight w:val="yellow"/>
        </w:rPr>
        <w:t xml:space="preserve"> </w:t>
      </w:r>
      <w:r w:rsidR="003F63C6" w:rsidRPr="006917F6">
        <w:rPr>
          <w:rStyle w:val="CharacterStyle1"/>
          <w:rFonts w:cs="Arial"/>
          <w:spacing w:val="2"/>
          <w:sz w:val="14"/>
          <w:szCs w:val="14"/>
          <w:highlight w:val="yellow"/>
        </w:rPr>
        <w:t xml:space="preserve">déchargés </w:t>
      </w:r>
      <w:r w:rsidR="0095217F" w:rsidRPr="006917F6">
        <w:rPr>
          <w:rStyle w:val="CharacterStyle1"/>
          <w:rFonts w:cs="Arial"/>
          <w:spacing w:val="2"/>
          <w:sz w:val="14"/>
          <w:szCs w:val="14"/>
          <w:highlight w:val="yellow"/>
        </w:rPr>
        <w:t>ou, le cas échéant, lorsque ces derni</w:t>
      </w:r>
      <w:r w:rsidR="00F534EB" w:rsidRPr="006917F6">
        <w:rPr>
          <w:rStyle w:val="CharacterStyle1"/>
          <w:rFonts w:cs="Arial"/>
          <w:spacing w:val="2"/>
          <w:sz w:val="14"/>
          <w:szCs w:val="14"/>
          <w:highlight w:val="yellow"/>
        </w:rPr>
        <w:t>er</w:t>
      </w:r>
      <w:r w:rsidR="0095217F" w:rsidRPr="006917F6">
        <w:rPr>
          <w:rStyle w:val="CharacterStyle1"/>
          <w:rFonts w:cs="Arial"/>
          <w:spacing w:val="2"/>
          <w:sz w:val="14"/>
          <w:szCs w:val="14"/>
          <w:highlight w:val="yellow"/>
        </w:rPr>
        <w:t>s sont mis à sa disposition</w:t>
      </w:r>
      <w:r w:rsidR="00881525" w:rsidRPr="006917F6">
        <w:rPr>
          <w:rStyle w:val="CharacterStyle1"/>
          <w:rFonts w:cs="Arial"/>
          <w:spacing w:val="2"/>
          <w:sz w:val="14"/>
          <w:szCs w:val="14"/>
          <w:highlight w:val="yellow"/>
        </w:rPr>
        <w:t>.</w:t>
      </w:r>
      <w:r w:rsidR="003F63C6" w:rsidRPr="006917F6">
        <w:rPr>
          <w:rStyle w:val="CharacterStyle1"/>
          <w:rFonts w:cs="Arial"/>
          <w:spacing w:val="2"/>
          <w:sz w:val="14"/>
          <w:szCs w:val="14"/>
          <w:highlight w:val="yellow"/>
        </w:rPr>
        <w:t xml:space="preserve"> Le cas échéant, le Client est pleinement responsable du dédouanement à l’importation ainsi que de toutes les taxes locales et/ou les droits d’importation applicables</w:t>
      </w:r>
      <w:commentRangeEnd w:id="15"/>
      <w:r w:rsidR="006917F6">
        <w:rPr>
          <w:rStyle w:val="Marquedecommentaire"/>
        </w:rPr>
        <w:commentReference w:id="15"/>
      </w:r>
      <w:r w:rsidR="003F63C6" w:rsidRPr="0043214D">
        <w:rPr>
          <w:rStyle w:val="CharacterStyle1"/>
          <w:rFonts w:cs="Arial"/>
          <w:spacing w:val="2"/>
          <w:sz w:val="14"/>
          <w:szCs w:val="14"/>
        </w:rPr>
        <w:t>.</w:t>
      </w:r>
    </w:p>
    <w:p w14:paraId="612F4430" w14:textId="52923410" w:rsidR="00097DE3" w:rsidRPr="0043214D" w:rsidRDefault="00097DE3" w:rsidP="0043214D">
      <w:pPr>
        <w:widowControl w:val="0"/>
        <w:autoSpaceDE w:val="0"/>
        <w:autoSpaceDN w:val="0"/>
        <w:adjustRightInd w:val="0"/>
        <w:spacing w:after="0" w:line="240" w:lineRule="auto"/>
        <w:jc w:val="both"/>
        <w:rPr>
          <w:rStyle w:val="CharacterStyle1"/>
          <w:rFonts w:cs="Arial"/>
          <w:spacing w:val="2"/>
          <w:sz w:val="14"/>
          <w:szCs w:val="14"/>
        </w:rPr>
      </w:pPr>
      <w:r w:rsidRPr="0043214D">
        <w:rPr>
          <w:rStyle w:val="CharacterStyle1"/>
          <w:rFonts w:cs="Arial"/>
          <w:spacing w:val="2"/>
          <w:sz w:val="14"/>
          <w:szCs w:val="14"/>
        </w:rPr>
        <w:t>Les délais de livraison sont exprimés en jour</w:t>
      </w:r>
      <w:r w:rsidR="0063670C" w:rsidRPr="0043214D">
        <w:rPr>
          <w:rStyle w:val="CharacterStyle1"/>
          <w:rFonts w:cs="Arial"/>
          <w:spacing w:val="2"/>
          <w:sz w:val="14"/>
          <w:szCs w:val="14"/>
        </w:rPr>
        <w:t>s</w:t>
      </w:r>
      <w:r w:rsidRPr="0043214D">
        <w:rPr>
          <w:rStyle w:val="CharacterStyle1"/>
          <w:rFonts w:cs="Arial"/>
          <w:spacing w:val="2"/>
          <w:sz w:val="14"/>
          <w:szCs w:val="14"/>
        </w:rPr>
        <w:t xml:space="preserve"> ouvrables. Les délais</w:t>
      </w:r>
      <w:r w:rsidR="00FE4F3D">
        <w:rPr>
          <w:rStyle w:val="CharacterStyle1"/>
          <w:rFonts w:cs="Arial"/>
          <w:spacing w:val="2"/>
          <w:sz w:val="14"/>
          <w:szCs w:val="14"/>
        </w:rPr>
        <w:t xml:space="preserve"> et l’heure</w:t>
      </w:r>
      <w:r w:rsidRPr="0043214D">
        <w:rPr>
          <w:rStyle w:val="CharacterStyle1"/>
          <w:rFonts w:cs="Arial"/>
          <w:spacing w:val="2"/>
          <w:sz w:val="14"/>
          <w:szCs w:val="14"/>
        </w:rPr>
        <w:t xml:space="preserve"> de livraison prévus dans les confirmations de commande ne sont donnés qu’à titre indicatif et les retards éventuels ne donnent pas au Client le droit d’annuler la vente, de refuser </w:t>
      </w:r>
      <w:r w:rsidR="00F534EB">
        <w:rPr>
          <w:rStyle w:val="CharacterStyle1"/>
          <w:rFonts w:cs="Arial"/>
          <w:spacing w:val="2"/>
          <w:sz w:val="14"/>
          <w:szCs w:val="14"/>
        </w:rPr>
        <w:t>les produits</w:t>
      </w:r>
      <w:r w:rsidRPr="0043214D">
        <w:rPr>
          <w:rStyle w:val="CharacterStyle1"/>
          <w:rFonts w:cs="Arial"/>
          <w:spacing w:val="2"/>
          <w:sz w:val="14"/>
          <w:szCs w:val="14"/>
        </w:rPr>
        <w:t xml:space="preserve"> ou de réclamer des dommages et pénalités. </w:t>
      </w:r>
    </w:p>
    <w:p w14:paraId="6D57C50B" w14:textId="7CCBC8BA" w:rsidR="00097DE3" w:rsidRPr="0043214D" w:rsidRDefault="00097DE3" w:rsidP="0043214D">
      <w:pPr>
        <w:widowControl w:val="0"/>
        <w:autoSpaceDE w:val="0"/>
        <w:autoSpaceDN w:val="0"/>
        <w:adjustRightInd w:val="0"/>
        <w:spacing w:after="0" w:line="240" w:lineRule="auto"/>
        <w:jc w:val="both"/>
        <w:rPr>
          <w:rStyle w:val="CharacterStyle1"/>
          <w:rFonts w:cs="Arial"/>
          <w:spacing w:val="2"/>
          <w:sz w:val="14"/>
          <w:szCs w:val="14"/>
        </w:rPr>
      </w:pPr>
      <w:r w:rsidRPr="0043214D">
        <w:rPr>
          <w:rStyle w:val="CharacterStyle1"/>
          <w:rFonts w:cs="Arial"/>
          <w:spacing w:val="2"/>
          <w:sz w:val="14"/>
          <w:szCs w:val="14"/>
        </w:rPr>
        <w:t>Des modifications de la commande peuvent entraîner le report des délais de livraison initialement proposés.</w:t>
      </w:r>
    </w:p>
    <w:p w14:paraId="30E08334" w14:textId="005B8199" w:rsidR="004B6ED5" w:rsidRPr="0043214D" w:rsidRDefault="004B6ED5" w:rsidP="0043214D">
      <w:pPr>
        <w:widowControl w:val="0"/>
        <w:autoSpaceDE w:val="0"/>
        <w:autoSpaceDN w:val="0"/>
        <w:adjustRightInd w:val="0"/>
        <w:spacing w:after="0" w:line="240" w:lineRule="auto"/>
        <w:jc w:val="both"/>
        <w:rPr>
          <w:rFonts w:ascii="Arial" w:hAnsi="Arial" w:cs="Arial"/>
          <w:spacing w:val="2"/>
          <w:sz w:val="14"/>
          <w:szCs w:val="14"/>
        </w:rPr>
      </w:pPr>
      <w:r w:rsidRPr="0043214D">
        <w:rPr>
          <w:rFonts w:ascii="Arial" w:hAnsi="Arial" w:cs="Arial"/>
          <w:spacing w:val="2"/>
          <w:sz w:val="14"/>
          <w:szCs w:val="14"/>
        </w:rPr>
        <w:t xml:space="preserve">Tout retard de livraison causé par le Client autorise </w:t>
      </w:r>
      <w:r w:rsidR="00F534EB">
        <w:rPr>
          <w:rFonts w:ascii="Arial" w:hAnsi="Arial" w:cs="Arial"/>
          <w:spacing w:val="2"/>
          <w:sz w:val="14"/>
          <w:szCs w:val="14"/>
        </w:rPr>
        <w:t>la Société</w:t>
      </w:r>
      <w:r w:rsidRPr="0043214D">
        <w:rPr>
          <w:rFonts w:ascii="Arial" w:hAnsi="Arial" w:cs="Arial"/>
          <w:spacing w:val="2"/>
          <w:sz w:val="14"/>
          <w:szCs w:val="14"/>
        </w:rPr>
        <w:t xml:space="preserve"> (i) soit à suspendre l’exécution du contrat, soit (ii) à facturer </w:t>
      </w:r>
      <w:r w:rsidR="00F534EB">
        <w:rPr>
          <w:rFonts w:ascii="Arial" w:hAnsi="Arial" w:cs="Arial"/>
          <w:spacing w:val="2"/>
          <w:sz w:val="14"/>
          <w:szCs w:val="14"/>
        </w:rPr>
        <w:t>les produits</w:t>
      </w:r>
      <w:r w:rsidRPr="0043214D">
        <w:rPr>
          <w:rFonts w:ascii="Arial" w:hAnsi="Arial" w:cs="Arial"/>
          <w:spacing w:val="2"/>
          <w:sz w:val="14"/>
          <w:szCs w:val="14"/>
        </w:rPr>
        <w:t xml:space="preserve"> commandé</w:t>
      </w:r>
      <w:r w:rsidR="00F534EB">
        <w:rPr>
          <w:rFonts w:ascii="Arial" w:hAnsi="Arial" w:cs="Arial"/>
          <w:spacing w:val="2"/>
          <w:sz w:val="14"/>
          <w:szCs w:val="14"/>
        </w:rPr>
        <w:t>s</w:t>
      </w:r>
      <w:r w:rsidRPr="0043214D">
        <w:rPr>
          <w:rFonts w:ascii="Arial" w:hAnsi="Arial" w:cs="Arial"/>
          <w:spacing w:val="2"/>
          <w:sz w:val="14"/>
          <w:szCs w:val="14"/>
        </w:rPr>
        <w:t>, au prorata des frais engagés pour l’élaboration de la commande.</w:t>
      </w:r>
    </w:p>
    <w:p w14:paraId="5B2F2E81" w14:textId="24D11218" w:rsidR="00097DE3" w:rsidRPr="0043214D" w:rsidRDefault="00097DE3" w:rsidP="0043214D">
      <w:pPr>
        <w:spacing w:after="0" w:line="240" w:lineRule="auto"/>
        <w:jc w:val="both"/>
        <w:rPr>
          <w:rFonts w:ascii="Arial" w:hAnsi="Arial" w:cs="Arial"/>
          <w:sz w:val="14"/>
          <w:szCs w:val="14"/>
        </w:rPr>
      </w:pPr>
      <w:r w:rsidRPr="0043214D">
        <w:rPr>
          <w:rFonts w:ascii="Arial" w:hAnsi="Arial" w:cs="Arial"/>
          <w:sz w:val="14"/>
          <w:szCs w:val="14"/>
        </w:rPr>
        <w:t xml:space="preserve">Dans l'hypothèse où la configuration réelle du lieu de livraison empêcherait physiquement le déchargement des </w:t>
      </w:r>
      <w:r w:rsidR="00F534EB">
        <w:rPr>
          <w:rFonts w:ascii="Arial" w:hAnsi="Arial" w:cs="Arial"/>
          <w:sz w:val="14"/>
          <w:szCs w:val="14"/>
        </w:rPr>
        <w:t>produits</w:t>
      </w:r>
      <w:r w:rsidRPr="0043214D">
        <w:rPr>
          <w:rFonts w:ascii="Arial" w:hAnsi="Arial" w:cs="Arial"/>
          <w:sz w:val="14"/>
          <w:szCs w:val="14"/>
        </w:rPr>
        <w:t xml:space="preserve">, </w:t>
      </w:r>
      <w:r w:rsidR="00881525" w:rsidRPr="0043214D">
        <w:rPr>
          <w:rFonts w:ascii="Arial" w:hAnsi="Arial" w:cs="Arial"/>
          <w:sz w:val="14"/>
          <w:szCs w:val="14"/>
        </w:rPr>
        <w:t>la Société</w:t>
      </w:r>
      <w:r w:rsidRPr="0043214D">
        <w:rPr>
          <w:rFonts w:ascii="Arial" w:hAnsi="Arial" w:cs="Arial"/>
          <w:sz w:val="14"/>
          <w:szCs w:val="14"/>
        </w:rPr>
        <w:t xml:space="preserve"> se réserve le droit d'annuler la livraison. Les frais de transport et de livraison seront alors mis à charge du Client. </w:t>
      </w:r>
      <w:r w:rsidR="00881525" w:rsidRPr="0043214D">
        <w:rPr>
          <w:rFonts w:ascii="Arial" w:hAnsi="Arial" w:cs="Arial"/>
          <w:sz w:val="14"/>
          <w:szCs w:val="14"/>
        </w:rPr>
        <w:t>La Société</w:t>
      </w:r>
      <w:r w:rsidRPr="0043214D">
        <w:rPr>
          <w:rFonts w:ascii="Arial" w:hAnsi="Arial" w:cs="Arial"/>
          <w:sz w:val="14"/>
          <w:szCs w:val="14"/>
        </w:rPr>
        <w:t xml:space="preserve"> informera le Client </w:t>
      </w:r>
      <w:commentRangeStart w:id="16"/>
      <w:r w:rsidRPr="0043214D">
        <w:rPr>
          <w:rFonts w:ascii="Arial" w:hAnsi="Arial" w:cs="Arial"/>
          <w:sz w:val="14"/>
          <w:szCs w:val="14"/>
        </w:rPr>
        <w:t xml:space="preserve">par e-mail ou par courrier </w:t>
      </w:r>
      <w:commentRangeEnd w:id="16"/>
      <w:r w:rsidR="00F534EB">
        <w:rPr>
          <w:rStyle w:val="Marquedecommentaire"/>
        </w:rPr>
        <w:commentReference w:id="16"/>
      </w:r>
      <w:r w:rsidRPr="0043214D">
        <w:rPr>
          <w:rFonts w:ascii="Arial" w:hAnsi="Arial" w:cs="Arial"/>
          <w:sz w:val="14"/>
          <w:szCs w:val="14"/>
        </w:rPr>
        <w:t xml:space="preserve">de l’impossibilité de la livraison prévue et conviendra de commun accord avec le Client des suites à donner à la commande. </w:t>
      </w:r>
    </w:p>
    <w:p w14:paraId="3C180047" w14:textId="7B413BB0" w:rsidR="00097DE3" w:rsidRPr="0043214D" w:rsidRDefault="00097DE3" w:rsidP="0043214D">
      <w:pPr>
        <w:spacing w:after="0" w:line="240" w:lineRule="auto"/>
        <w:jc w:val="both"/>
        <w:rPr>
          <w:rFonts w:ascii="Arial" w:hAnsi="Arial" w:cs="Arial"/>
          <w:sz w:val="14"/>
          <w:szCs w:val="14"/>
        </w:rPr>
      </w:pPr>
      <w:r w:rsidRPr="0043214D">
        <w:rPr>
          <w:rFonts w:ascii="Arial" w:hAnsi="Arial" w:cs="Arial"/>
          <w:sz w:val="14"/>
          <w:szCs w:val="14"/>
        </w:rPr>
        <w:t xml:space="preserve">Le Client, </w:t>
      </w:r>
      <w:r w:rsidR="00F534EB" w:rsidRPr="0043214D">
        <w:rPr>
          <w:rStyle w:val="CharacterStyle1"/>
          <w:rFonts w:cs="Arial"/>
          <w:spacing w:val="2"/>
          <w:sz w:val="14"/>
          <w:szCs w:val="14"/>
        </w:rPr>
        <w:t>ou toute personne qu’il aura désignée</w:t>
      </w:r>
      <w:r w:rsidR="00F534EB">
        <w:rPr>
          <w:rStyle w:val="CharacterStyle1"/>
          <w:rFonts w:cs="Arial"/>
          <w:spacing w:val="2"/>
          <w:sz w:val="14"/>
          <w:szCs w:val="14"/>
        </w:rPr>
        <w:t xml:space="preserve"> à cette fin</w:t>
      </w:r>
      <w:r w:rsidR="00F534EB" w:rsidRPr="0043214D">
        <w:rPr>
          <w:rFonts w:ascii="Arial" w:hAnsi="Arial" w:cs="Arial"/>
          <w:sz w:val="14"/>
          <w:szCs w:val="14"/>
        </w:rPr>
        <w:t xml:space="preserve"> </w:t>
      </w:r>
      <w:r w:rsidR="00C64B82" w:rsidRPr="0043214D">
        <w:rPr>
          <w:rFonts w:ascii="Arial" w:hAnsi="Arial" w:cs="Arial"/>
          <w:sz w:val="14"/>
          <w:szCs w:val="14"/>
        </w:rPr>
        <w:t>et communiquée à la Société</w:t>
      </w:r>
      <w:r w:rsidRPr="0043214D">
        <w:rPr>
          <w:rFonts w:ascii="Arial" w:hAnsi="Arial" w:cs="Arial"/>
          <w:sz w:val="14"/>
          <w:szCs w:val="14"/>
        </w:rPr>
        <w:t>, devra procéder lors de la réception de sa commande et, le cas échéant, avant le départ du transporteur, à une vérification quant à l’existence d’un éventuel vice apparent, la conformité des produits</w:t>
      </w:r>
      <w:r w:rsidR="00F534EB">
        <w:rPr>
          <w:rFonts w:ascii="Arial" w:hAnsi="Arial" w:cs="Arial"/>
          <w:sz w:val="14"/>
          <w:szCs w:val="14"/>
        </w:rPr>
        <w:t xml:space="preserve"> et</w:t>
      </w:r>
      <w:r w:rsidRPr="0043214D">
        <w:rPr>
          <w:rFonts w:ascii="Arial" w:hAnsi="Arial" w:cs="Arial"/>
          <w:sz w:val="14"/>
          <w:szCs w:val="14"/>
        </w:rPr>
        <w:t xml:space="preserve"> la quantité </w:t>
      </w:r>
      <w:r w:rsidR="00F534EB">
        <w:rPr>
          <w:rFonts w:ascii="Arial" w:hAnsi="Arial" w:cs="Arial"/>
          <w:sz w:val="14"/>
          <w:szCs w:val="14"/>
        </w:rPr>
        <w:t>de produits livrés</w:t>
      </w:r>
      <w:r w:rsidRPr="0043214D">
        <w:rPr>
          <w:rFonts w:ascii="Arial" w:hAnsi="Arial" w:cs="Arial"/>
          <w:sz w:val="14"/>
          <w:szCs w:val="14"/>
        </w:rPr>
        <w:t xml:space="preserve">. </w:t>
      </w:r>
    </w:p>
    <w:p w14:paraId="7FCF6F78" w14:textId="53BD13F4" w:rsidR="00097DE3" w:rsidRPr="0043214D" w:rsidRDefault="00097DE3" w:rsidP="0043214D">
      <w:pPr>
        <w:spacing w:after="0" w:line="240" w:lineRule="auto"/>
        <w:jc w:val="both"/>
        <w:rPr>
          <w:rFonts w:ascii="Arial" w:hAnsi="Arial" w:cs="Arial"/>
          <w:sz w:val="14"/>
          <w:szCs w:val="14"/>
        </w:rPr>
      </w:pPr>
      <w:r w:rsidRPr="0043214D">
        <w:rPr>
          <w:rFonts w:ascii="Arial" w:hAnsi="Arial" w:cs="Arial"/>
          <w:sz w:val="14"/>
          <w:szCs w:val="14"/>
        </w:rPr>
        <w:t>Le Client pourra émettre les réserves nécessaires, circonstanciées, lisibles, les plus précises possibles en cas d'anomalies constatées (</w:t>
      </w:r>
      <w:r w:rsidR="008E3D59">
        <w:rPr>
          <w:rFonts w:ascii="Arial" w:hAnsi="Arial" w:cs="Arial"/>
          <w:sz w:val="14"/>
          <w:szCs w:val="14"/>
        </w:rPr>
        <w:t>produits</w:t>
      </w:r>
      <w:r w:rsidR="008E3D59" w:rsidRPr="0043214D">
        <w:rPr>
          <w:rFonts w:ascii="Arial" w:hAnsi="Arial" w:cs="Arial"/>
          <w:sz w:val="14"/>
          <w:szCs w:val="14"/>
        </w:rPr>
        <w:t xml:space="preserve"> </w:t>
      </w:r>
      <w:r w:rsidRPr="0043214D">
        <w:rPr>
          <w:rFonts w:ascii="Arial" w:hAnsi="Arial" w:cs="Arial"/>
          <w:sz w:val="14"/>
          <w:szCs w:val="14"/>
        </w:rPr>
        <w:t xml:space="preserve">manquants, </w:t>
      </w:r>
      <w:r w:rsidR="00C02622" w:rsidRPr="0043214D">
        <w:rPr>
          <w:rFonts w:ascii="Arial" w:hAnsi="Arial" w:cs="Arial"/>
          <w:sz w:val="14"/>
          <w:szCs w:val="14"/>
        </w:rPr>
        <w:t>lots endommagés</w:t>
      </w:r>
      <w:r w:rsidR="00F46E14" w:rsidRPr="0043214D">
        <w:rPr>
          <w:rFonts w:ascii="Arial" w:hAnsi="Arial" w:cs="Arial"/>
          <w:sz w:val="14"/>
          <w:szCs w:val="14"/>
        </w:rPr>
        <w:t>, etc.</w:t>
      </w:r>
      <w:r w:rsidRPr="0043214D">
        <w:rPr>
          <w:rFonts w:ascii="Arial" w:hAnsi="Arial" w:cs="Arial"/>
          <w:sz w:val="14"/>
          <w:szCs w:val="14"/>
        </w:rPr>
        <w:t xml:space="preserve">). Le Client devra confirmer les </w:t>
      </w:r>
      <w:r w:rsidR="00C02622" w:rsidRPr="0043214D">
        <w:rPr>
          <w:rFonts w:ascii="Arial" w:hAnsi="Arial" w:cs="Arial"/>
          <w:sz w:val="14"/>
          <w:szCs w:val="14"/>
        </w:rPr>
        <w:t>défauts</w:t>
      </w:r>
      <w:r w:rsidRPr="0043214D">
        <w:rPr>
          <w:rFonts w:ascii="Arial" w:hAnsi="Arial" w:cs="Arial"/>
          <w:sz w:val="14"/>
          <w:szCs w:val="14"/>
        </w:rPr>
        <w:t xml:space="preserve"> soit par e-mail à l’adresse suivante : </w:t>
      </w:r>
      <w:commentRangeStart w:id="17"/>
      <w:r w:rsidRPr="0043214D">
        <w:rPr>
          <w:rFonts w:ascii="Arial" w:hAnsi="Arial" w:cs="Arial"/>
          <w:sz w:val="14"/>
          <w:szCs w:val="14"/>
        </w:rPr>
        <w:t xml:space="preserve">_____________ </w:t>
      </w:r>
      <w:commentRangeEnd w:id="17"/>
      <w:r w:rsidR="00C64B82" w:rsidRPr="0043214D">
        <w:rPr>
          <w:rStyle w:val="Marquedecommentaire"/>
          <w:rFonts w:ascii="Arial" w:hAnsi="Arial" w:cs="Arial"/>
          <w:sz w:val="14"/>
          <w:szCs w:val="14"/>
        </w:rPr>
        <w:commentReference w:id="17"/>
      </w:r>
      <w:r w:rsidRPr="0043214D">
        <w:rPr>
          <w:rFonts w:ascii="Arial" w:hAnsi="Arial" w:cs="Arial"/>
          <w:sz w:val="14"/>
          <w:szCs w:val="14"/>
        </w:rPr>
        <w:t>, soit par courrier</w:t>
      </w:r>
      <w:r w:rsidR="00F00677">
        <w:rPr>
          <w:rFonts w:ascii="Arial" w:hAnsi="Arial" w:cs="Arial"/>
          <w:sz w:val="14"/>
          <w:szCs w:val="14"/>
        </w:rPr>
        <w:t xml:space="preserve"> au siège de la Société</w:t>
      </w:r>
      <w:r w:rsidRPr="0043214D">
        <w:rPr>
          <w:rFonts w:ascii="Arial" w:hAnsi="Arial" w:cs="Arial"/>
          <w:sz w:val="14"/>
          <w:szCs w:val="14"/>
        </w:rPr>
        <w:t xml:space="preserve">, </w:t>
      </w:r>
      <w:r w:rsidRPr="00DE3EFE">
        <w:rPr>
          <w:rFonts w:ascii="Arial" w:hAnsi="Arial" w:cs="Arial"/>
          <w:sz w:val="14"/>
          <w:szCs w:val="14"/>
        </w:rPr>
        <w:t xml:space="preserve">dans les </w:t>
      </w:r>
      <w:r w:rsidR="00455E88" w:rsidRPr="00DE3EFE">
        <w:rPr>
          <w:rFonts w:ascii="Arial" w:hAnsi="Arial" w:cs="Arial"/>
          <w:sz w:val="14"/>
          <w:szCs w:val="14"/>
        </w:rPr>
        <w:t>48</w:t>
      </w:r>
      <w:r w:rsidRPr="00DE3EFE">
        <w:rPr>
          <w:rFonts w:ascii="Arial" w:hAnsi="Arial" w:cs="Arial"/>
          <w:sz w:val="14"/>
          <w:szCs w:val="14"/>
        </w:rPr>
        <w:t>h</w:t>
      </w:r>
      <w:r w:rsidRPr="0043214D">
        <w:rPr>
          <w:rFonts w:ascii="Arial" w:hAnsi="Arial" w:cs="Arial"/>
          <w:sz w:val="14"/>
          <w:szCs w:val="14"/>
        </w:rPr>
        <w:t xml:space="preserve"> suivant la livraison conformément à l’article </w:t>
      </w:r>
      <w:r w:rsidR="00C02622" w:rsidRPr="0043214D">
        <w:rPr>
          <w:rFonts w:ascii="Arial" w:hAnsi="Arial" w:cs="Arial"/>
          <w:sz w:val="14"/>
          <w:szCs w:val="14"/>
        </w:rPr>
        <w:fldChar w:fldCharType="begin"/>
      </w:r>
      <w:r w:rsidR="00C02622" w:rsidRPr="0043214D">
        <w:rPr>
          <w:rFonts w:ascii="Arial" w:hAnsi="Arial" w:cs="Arial"/>
          <w:sz w:val="14"/>
          <w:szCs w:val="14"/>
        </w:rPr>
        <w:instrText xml:space="preserve"> REF _Ref67902203 \r \h </w:instrText>
      </w:r>
      <w:r w:rsidR="0043214D" w:rsidRPr="0043214D">
        <w:rPr>
          <w:rFonts w:ascii="Arial" w:hAnsi="Arial" w:cs="Arial"/>
          <w:sz w:val="14"/>
          <w:szCs w:val="14"/>
        </w:rPr>
        <w:instrText xml:space="preserve"> \* MERGEFORMAT </w:instrText>
      </w:r>
      <w:r w:rsidR="00C02622" w:rsidRPr="0043214D">
        <w:rPr>
          <w:rFonts w:ascii="Arial" w:hAnsi="Arial" w:cs="Arial"/>
          <w:sz w:val="14"/>
          <w:szCs w:val="14"/>
        </w:rPr>
      </w:r>
      <w:r w:rsidR="00C02622" w:rsidRPr="0043214D">
        <w:rPr>
          <w:rFonts w:ascii="Arial" w:hAnsi="Arial" w:cs="Arial"/>
          <w:sz w:val="14"/>
          <w:szCs w:val="14"/>
        </w:rPr>
        <w:fldChar w:fldCharType="separate"/>
      </w:r>
      <w:r w:rsidR="00791444">
        <w:rPr>
          <w:rFonts w:ascii="Arial" w:hAnsi="Arial" w:cs="Arial"/>
          <w:sz w:val="14"/>
          <w:szCs w:val="14"/>
        </w:rPr>
        <w:t>11</w:t>
      </w:r>
      <w:r w:rsidR="00C02622" w:rsidRPr="0043214D">
        <w:rPr>
          <w:rFonts w:ascii="Arial" w:hAnsi="Arial" w:cs="Arial"/>
          <w:sz w:val="14"/>
          <w:szCs w:val="14"/>
        </w:rPr>
        <w:fldChar w:fldCharType="end"/>
      </w:r>
      <w:r w:rsidRPr="0043214D">
        <w:rPr>
          <w:rFonts w:ascii="Arial" w:hAnsi="Arial" w:cs="Arial"/>
          <w:sz w:val="14"/>
          <w:szCs w:val="14"/>
        </w:rPr>
        <w:t xml:space="preserve"> des présentes conditions générales.</w:t>
      </w:r>
    </w:p>
    <w:p w14:paraId="40C5DD28" w14:textId="12C3A28A" w:rsidR="0095217F" w:rsidRPr="0043214D" w:rsidRDefault="0095217F" w:rsidP="0043214D">
      <w:pPr>
        <w:spacing w:after="0" w:line="240" w:lineRule="auto"/>
        <w:jc w:val="both"/>
        <w:rPr>
          <w:rFonts w:ascii="Arial" w:hAnsi="Arial" w:cs="Arial"/>
          <w:sz w:val="14"/>
          <w:szCs w:val="14"/>
        </w:rPr>
      </w:pPr>
      <w:r w:rsidRPr="0043214D">
        <w:rPr>
          <w:rFonts w:ascii="Arial" w:hAnsi="Arial" w:cs="Arial"/>
          <w:sz w:val="14"/>
          <w:szCs w:val="14"/>
        </w:rPr>
        <w:t>Le Client reconnait et accepte néanmoins une tolérance de +/- 5 %</w:t>
      </w:r>
      <w:r w:rsidR="00CD4352" w:rsidRPr="0043214D">
        <w:rPr>
          <w:rFonts w:ascii="Arial" w:hAnsi="Arial" w:cs="Arial"/>
          <w:sz w:val="14"/>
          <w:szCs w:val="14"/>
        </w:rPr>
        <w:t xml:space="preserve"> quant à la quantité initiale de la commande.</w:t>
      </w:r>
    </w:p>
    <w:p w14:paraId="53F439F7" w14:textId="1E626E00" w:rsidR="00097DE3" w:rsidRPr="0043214D" w:rsidRDefault="00097DE3" w:rsidP="0043214D">
      <w:pPr>
        <w:spacing w:after="0" w:line="240" w:lineRule="auto"/>
        <w:jc w:val="both"/>
        <w:rPr>
          <w:rStyle w:val="CharacterStyle1"/>
          <w:rFonts w:cs="Arial"/>
          <w:sz w:val="14"/>
          <w:szCs w:val="14"/>
        </w:rPr>
      </w:pPr>
      <w:r w:rsidRPr="0043214D">
        <w:rPr>
          <w:rStyle w:val="CharacterStyle1"/>
          <w:rFonts w:cs="Arial"/>
          <w:sz w:val="14"/>
          <w:szCs w:val="14"/>
        </w:rPr>
        <w:t xml:space="preserve">Le Client, ne peut refuser la livraison, toutes réclamations étant formulées ainsi qu’il est prévu </w:t>
      </w:r>
      <w:r w:rsidRPr="0043214D">
        <w:rPr>
          <w:rFonts w:ascii="Arial" w:hAnsi="Arial" w:cs="Arial"/>
          <w:sz w:val="14"/>
          <w:szCs w:val="14"/>
        </w:rPr>
        <w:t xml:space="preserve">à l’article </w:t>
      </w:r>
      <w:r w:rsidR="00C02622" w:rsidRPr="0043214D">
        <w:rPr>
          <w:rFonts w:ascii="Arial" w:hAnsi="Arial" w:cs="Arial"/>
          <w:sz w:val="14"/>
          <w:szCs w:val="14"/>
        </w:rPr>
        <w:fldChar w:fldCharType="begin"/>
      </w:r>
      <w:r w:rsidR="00C02622" w:rsidRPr="0043214D">
        <w:rPr>
          <w:rFonts w:ascii="Arial" w:hAnsi="Arial" w:cs="Arial"/>
          <w:sz w:val="14"/>
          <w:szCs w:val="14"/>
        </w:rPr>
        <w:instrText xml:space="preserve"> REF _Ref67902203 \r \h </w:instrText>
      </w:r>
      <w:r w:rsidR="0043214D" w:rsidRPr="0043214D">
        <w:rPr>
          <w:rFonts w:ascii="Arial" w:hAnsi="Arial" w:cs="Arial"/>
          <w:sz w:val="14"/>
          <w:szCs w:val="14"/>
        </w:rPr>
        <w:instrText xml:space="preserve"> \* MERGEFORMAT </w:instrText>
      </w:r>
      <w:r w:rsidR="00C02622" w:rsidRPr="0043214D">
        <w:rPr>
          <w:rFonts w:ascii="Arial" w:hAnsi="Arial" w:cs="Arial"/>
          <w:sz w:val="14"/>
          <w:szCs w:val="14"/>
        </w:rPr>
      </w:r>
      <w:r w:rsidR="00C02622" w:rsidRPr="0043214D">
        <w:rPr>
          <w:rFonts w:ascii="Arial" w:hAnsi="Arial" w:cs="Arial"/>
          <w:sz w:val="14"/>
          <w:szCs w:val="14"/>
        </w:rPr>
        <w:fldChar w:fldCharType="separate"/>
      </w:r>
      <w:r w:rsidR="00791444">
        <w:rPr>
          <w:rFonts w:ascii="Arial" w:hAnsi="Arial" w:cs="Arial"/>
          <w:sz w:val="14"/>
          <w:szCs w:val="14"/>
        </w:rPr>
        <w:t>11</w:t>
      </w:r>
      <w:r w:rsidR="00C02622" w:rsidRPr="0043214D">
        <w:rPr>
          <w:rFonts w:ascii="Arial" w:hAnsi="Arial" w:cs="Arial"/>
          <w:sz w:val="14"/>
          <w:szCs w:val="14"/>
        </w:rPr>
        <w:fldChar w:fldCharType="end"/>
      </w:r>
      <w:r w:rsidRPr="0043214D">
        <w:rPr>
          <w:rFonts w:ascii="Arial" w:hAnsi="Arial" w:cs="Arial"/>
          <w:sz w:val="14"/>
          <w:szCs w:val="14"/>
        </w:rPr>
        <w:t xml:space="preserve"> des présentes conditions générales</w:t>
      </w:r>
      <w:r w:rsidRPr="0043214D">
        <w:rPr>
          <w:rStyle w:val="CharacterStyle1"/>
          <w:rFonts w:cs="Arial"/>
          <w:sz w:val="14"/>
          <w:szCs w:val="14"/>
        </w:rPr>
        <w:t>.</w:t>
      </w:r>
    </w:p>
    <w:p w14:paraId="5B609DCF" w14:textId="2BC4BF6D" w:rsidR="00097DE3" w:rsidRDefault="00097DE3" w:rsidP="0043214D">
      <w:pPr>
        <w:spacing w:after="0" w:line="240" w:lineRule="auto"/>
        <w:jc w:val="both"/>
        <w:rPr>
          <w:rStyle w:val="CharacterStyle1"/>
          <w:rFonts w:cs="Arial"/>
          <w:sz w:val="14"/>
          <w:szCs w:val="14"/>
        </w:rPr>
      </w:pPr>
      <w:r w:rsidRPr="0043214D">
        <w:rPr>
          <w:rStyle w:val="CharacterStyle1"/>
          <w:rFonts w:cs="Arial"/>
          <w:sz w:val="14"/>
          <w:szCs w:val="14"/>
        </w:rPr>
        <w:t xml:space="preserve">En cas de refus de réception des </w:t>
      </w:r>
      <w:r w:rsidR="00A00290">
        <w:rPr>
          <w:rStyle w:val="CharacterStyle1"/>
          <w:rFonts w:cs="Arial"/>
          <w:sz w:val="14"/>
          <w:szCs w:val="14"/>
        </w:rPr>
        <w:t>produits</w:t>
      </w:r>
      <w:r w:rsidRPr="0043214D">
        <w:rPr>
          <w:rStyle w:val="CharacterStyle1"/>
          <w:rFonts w:cs="Arial"/>
          <w:sz w:val="14"/>
          <w:szCs w:val="14"/>
        </w:rPr>
        <w:t xml:space="preserve">, le contrat sera résilié de plein droit après un délai de 2 jours à compter de la sommation d’avoir à exécuter ledit contrat. </w:t>
      </w:r>
      <w:r w:rsidR="00881525" w:rsidRPr="0043214D">
        <w:rPr>
          <w:rStyle w:val="CharacterStyle1"/>
          <w:rFonts w:cs="Arial"/>
          <w:sz w:val="14"/>
          <w:szCs w:val="14"/>
        </w:rPr>
        <w:t>La Société</w:t>
      </w:r>
      <w:r w:rsidRPr="0043214D">
        <w:rPr>
          <w:rStyle w:val="CharacterStyle1"/>
          <w:rFonts w:cs="Arial"/>
          <w:sz w:val="14"/>
          <w:szCs w:val="14"/>
        </w:rPr>
        <w:t xml:space="preserve"> se réserve le droit de réclamer tous dommages et pénalités complémentaires.</w:t>
      </w:r>
      <w:bookmarkStart w:id="18" w:name="_Ref509390824"/>
      <w:r w:rsidRPr="0043214D">
        <w:rPr>
          <w:rStyle w:val="CharacterStyle1"/>
          <w:rFonts w:cs="Arial"/>
          <w:sz w:val="14"/>
          <w:szCs w:val="14"/>
        </w:rPr>
        <w:t xml:space="preserve"> Les acomptes versés seront conservés à titre de clause pénale et </w:t>
      </w:r>
      <w:r w:rsidR="00881525" w:rsidRPr="0043214D">
        <w:rPr>
          <w:rStyle w:val="CharacterStyle1"/>
          <w:rFonts w:cs="Arial"/>
          <w:sz w:val="14"/>
          <w:szCs w:val="14"/>
        </w:rPr>
        <w:t>la Société</w:t>
      </w:r>
      <w:r w:rsidRPr="0043214D">
        <w:rPr>
          <w:rStyle w:val="CharacterStyle1"/>
          <w:rFonts w:cs="Arial"/>
          <w:sz w:val="14"/>
          <w:szCs w:val="14"/>
        </w:rPr>
        <w:t xml:space="preserve"> se réserve le droit de réclamer tous dommages et pénalités complémentaires.</w:t>
      </w:r>
    </w:p>
    <w:p w14:paraId="35F08267" w14:textId="4FADF538" w:rsidR="005D2E87" w:rsidRPr="005D2E87" w:rsidRDefault="005D2E87" w:rsidP="005D2E87">
      <w:pPr>
        <w:pStyle w:val="Paragraphedeliste"/>
        <w:numPr>
          <w:ilvl w:val="0"/>
          <w:numId w:val="1"/>
        </w:numPr>
        <w:spacing w:before="120" w:after="120" w:line="240" w:lineRule="auto"/>
        <w:ind w:left="357" w:hanging="357"/>
        <w:jc w:val="both"/>
        <w:rPr>
          <w:rFonts w:ascii="Arial" w:hAnsi="Arial" w:cs="Arial"/>
          <w:b/>
          <w:bCs/>
          <w:sz w:val="14"/>
          <w:szCs w:val="14"/>
        </w:rPr>
      </w:pPr>
      <w:r w:rsidRPr="005D2E87">
        <w:rPr>
          <w:rFonts w:ascii="Arial" w:hAnsi="Arial" w:cs="Arial"/>
          <w:b/>
          <w:bCs/>
          <w:sz w:val="14"/>
          <w:szCs w:val="14"/>
        </w:rPr>
        <w:t xml:space="preserve">RÉSERVE DE PROPRIÉTÉ </w:t>
      </w:r>
    </w:p>
    <w:p w14:paraId="34CC6A93" w14:textId="6270CC71" w:rsidR="00F81E41" w:rsidRPr="0043214D" w:rsidRDefault="00097DE3" w:rsidP="0043214D">
      <w:pPr>
        <w:spacing w:after="0" w:line="240" w:lineRule="auto"/>
        <w:jc w:val="both"/>
        <w:rPr>
          <w:rStyle w:val="CharacterStyle1"/>
          <w:rFonts w:cs="Arial"/>
          <w:sz w:val="14"/>
          <w:szCs w:val="14"/>
        </w:rPr>
      </w:pPr>
      <w:r w:rsidRPr="0043214D">
        <w:rPr>
          <w:rStyle w:val="CharacterStyle1"/>
          <w:rFonts w:cs="Arial"/>
          <w:sz w:val="14"/>
          <w:szCs w:val="14"/>
        </w:rPr>
        <w:t xml:space="preserve">En tout état de cause, les </w:t>
      </w:r>
      <w:r w:rsidR="00A00290">
        <w:rPr>
          <w:rStyle w:val="CharacterStyle1"/>
          <w:rFonts w:cs="Arial"/>
          <w:sz w:val="14"/>
          <w:szCs w:val="14"/>
        </w:rPr>
        <w:t>produits</w:t>
      </w:r>
      <w:r w:rsidRPr="0043214D">
        <w:rPr>
          <w:rStyle w:val="CharacterStyle1"/>
          <w:rFonts w:cs="Arial"/>
          <w:sz w:val="14"/>
          <w:szCs w:val="14"/>
        </w:rPr>
        <w:t xml:space="preserve"> fournis demeurent la propriété exclusive de </w:t>
      </w:r>
      <w:r w:rsidR="00E24FE9" w:rsidRPr="0043214D">
        <w:rPr>
          <w:rStyle w:val="CharacterStyle1"/>
          <w:rFonts w:cs="Arial"/>
          <w:sz w:val="14"/>
          <w:szCs w:val="14"/>
        </w:rPr>
        <w:t>la Société</w:t>
      </w:r>
      <w:r w:rsidRPr="0043214D">
        <w:rPr>
          <w:rStyle w:val="CharacterStyle1"/>
          <w:rFonts w:cs="Arial"/>
          <w:sz w:val="14"/>
          <w:szCs w:val="14"/>
        </w:rPr>
        <w:t xml:space="preserve"> jusqu’au paiement intégral de la facture </w:t>
      </w:r>
      <w:r w:rsidR="00F81E41" w:rsidRPr="0043214D">
        <w:rPr>
          <w:rStyle w:val="CharacterStyle1"/>
          <w:rFonts w:cs="Arial"/>
          <w:sz w:val="14"/>
          <w:szCs w:val="14"/>
        </w:rPr>
        <w:t xml:space="preserve">d’achat non seulement en principal mais aussi en intérêts, frais et taxes. En cas de retard ou de non-paiement, la Société pourra réclamer au Client les </w:t>
      </w:r>
      <w:r w:rsidR="00A00290">
        <w:rPr>
          <w:rStyle w:val="CharacterStyle1"/>
          <w:rFonts w:cs="Arial"/>
          <w:sz w:val="14"/>
          <w:szCs w:val="14"/>
        </w:rPr>
        <w:t>produits</w:t>
      </w:r>
      <w:r w:rsidR="00F81E41" w:rsidRPr="0043214D">
        <w:rPr>
          <w:rStyle w:val="CharacterStyle1"/>
          <w:rFonts w:cs="Arial"/>
          <w:sz w:val="14"/>
          <w:szCs w:val="14"/>
        </w:rPr>
        <w:t xml:space="preserve"> livrés. Le Client s’abstiendra de vendre ou de céder les </w:t>
      </w:r>
      <w:r w:rsidR="00A00290">
        <w:rPr>
          <w:rStyle w:val="CharacterStyle1"/>
          <w:rFonts w:cs="Arial"/>
          <w:sz w:val="14"/>
          <w:szCs w:val="14"/>
        </w:rPr>
        <w:t>produits</w:t>
      </w:r>
      <w:r w:rsidR="00A00290" w:rsidRPr="0043214D">
        <w:rPr>
          <w:rStyle w:val="CharacterStyle1"/>
          <w:rFonts w:cs="Arial"/>
          <w:sz w:val="14"/>
          <w:szCs w:val="14"/>
        </w:rPr>
        <w:t xml:space="preserve"> </w:t>
      </w:r>
      <w:r w:rsidR="00F81E41" w:rsidRPr="0043214D">
        <w:rPr>
          <w:rStyle w:val="CharacterStyle1"/>
          <w:rFonts w:cs="Arial"/>
          <w:sz w:val="14"/>
          <w:szCs w:val="14"/>
        </w:rPr>
        <w:t xml:space="preserve">ou de les utiliser à titre de sûreté (garantie) tant </w:t>
      </w:r>
      <w:r w:rsidR="00A00290">
        <w:rPr>
          <w:rStyle w:val="CharacterStyle1"/>
          <w:rFonts w:cs="Arial"/>
          <w:sz w:val="14"/>
          <w:szCs w:val="14"/>
        </w:rPr>
        <w:t>qu’ils</w:t>
      </w:r>
      <w:r w:rsidR="00F81E41" w:rsidRPr="0043214D">
        <w:rPr>
          <w:rStyle w:val="CharacterStyle1"/>
          <w:rFonts w:cs="Arial"/>
          <w:sz w:val="14"/>
          <w:szCs w:val="14"/>
        </w:rPr>
        <w:t xml:space="preserve"> restent la propriété de la Société.</w:t>
      </w:r>
    </w:p>
    <w:p w14:paraId="569BBB12" w14:textId="33BE9E95" w:rsidR="00F81E41" w:rsidRPr="0043214D" w:rsidRDefault="00F81E41" w:rsidP="0043214D">
      <w:pPr>
        <w:spacing w:after="0" w:line="240" w:lineRule="auto"/>
        <w:jc w:val="both"/>
        <w:rPr>
          <w:rStyle w:val="CharacterStyle1"/>
          <w:rFonts w:cs="Arial"/>
          <w:sz w:val="14"/>
          <w:szCs w:val="14"/>
        </w:rPr>
      </w:pPr>
      <w:r w:rsidRPr="0043214D">
        <w:rPr>
          <w:rStyle w:val="CharacterStyle1"/>
          <w:rFonts w:cs="Arial"/>
          <w:sz w:val="14"/>
          <w:szCs w:val="14"/>
        </w:rPr>
        <w:t xml:space="preserve">Si le Client revend les </w:t>
      </w:r>
      <w:r w:rsidR="00A00290">
        <w:rPr>
          <w:rStyle w:val="CharacterStyle1"/>
          <w:rFonts w:cs="Arial"/>
          <w:sz w:val="14"/>
          <w:szCs w:val="14"/>
        </w:rPr>
        <w:t>produits</w:t>
      </w:r>
      <w:r w:rsidR="005D2E87">
        <w:rPr>
          <w:rStyle w:val="CharacterStyle1"/>
          <w:rFonts w:cs="Arial"/>
          <w:sz w:val="14"/>
          <w:szCs w:val="14"/>
        </w:rPr>
        <w:t xml:space="preserve"> impayés</w:t>
      </w:r>
      <w:r w:rsidRPr="0043214D">
        <w:rPr>
          <w:rStyle w:val="CharacterStyle1"/>
          <w:rFonts w:cs="Arial"/>
          <w:sz w:val="14"/>
          <w:szCs w:val="14"/>
        </w:rPr>
        <w:t xml:space="preserve">, la Société a droit au prix d’achat ou au droit de revendiquer le paiement du prix d’achat. Si le Client a effectué une transformation des </w:t>
      </w:r>
      <w:r w:rsidR="00A00290">
        <w:rPr>
          <w:rStyle w:val="CharacterStyle1"/>
          <w:rFonts w:cs="Arial"/>
          <w:sz w:val="14"/>
          <w:szCs w:val="14"/>
        </w:rPr>
        <w:t>produits</w:t>
      </w:r>
      <w:r w:rsidR="00A00290" w:rsidRPr="0043214D">
        <w:rPr>
          <w:rStyle w:val="CharacterStyle1"/>
          <w:rFonts w:cs="Arial"/>
          <w:sz w:val="14"/>
          <w:szCs w:val="14"/>
        </w:rPr>
        <w:t xml:space="preserve"> </w:t>
      </w:r>
      <w:r w:rsidRPr="0043214D">
        <w:rPr>
          <w:rStyle w:val="CharacterStyle1"/>
          <w:rFonts w:cs="Arial"/>
          <w:sz w:val="14"/>
          <w:szCs w:val="14"/>
        </w:rPr>
        <w:t xml:space="preserve">livrés, la Société a droit au bien nouvellement créé. Si des biens de tierce personnes ont été utilisés dans la transformation et s’il apparaît que la séparation est impossible ou économiquement trop risquée, la Société a droit au bien qui est le plus important ou, le cas échéant, le bien qui comporte la plus grande valeur économique. Si le Client restitue à la Société les </w:t>
      </w:r>
      <w:r w:rsidR="00A00290">
        <w:rPr>
          <w:rStyle w:val="CharacterStyle1"/>
          <w:rFonts w:cs="Arial"/>
          <w:sz w:val="14"/>
          <w:szCs w:val="14"/>
        </w:rPr>
        <w:t>produits</w:t>
      </w:r>
      <w:r w:rsidR="00A00290" w:rsidRPr="0043214D">
        <w:rPr>
          <w:rStyle w:val="CharacterStyle1"/>
          <w:rFonts w:cs="Arial"/>
          <w:sz w:val="14"/>
          <w:szCs w:val="14"/>
        </w:rPr>
        <w:t xml:space="preserve"> </w:t>
      </w:r>
      <w:r w:rsidRPr="0043214D">
        <w:rPr>
          <w:rStyle w:val="CharacterStyle1"/>
          <w:rFonts w:cs="Arial"/>
          <w:sz w:val="14"/>
          <w:szCs w:val="14"/>
        </w:rPr>
        <w:t>livrés</w:t>
      </w:r>
      <w:r w:rsidR="00A14AC4" w:rsidRPr="0043214D">
        <w:rPr>
          <w:rStyle w:val="CharacterStyle1"/>
          <w:rFonts w:cs="Arial"/>
          <w:sz w:val="14"/>
          <w:szCs w:val="14"/>
        </w:rPr>
        <w:t xml:space="preserve"> devenus</w:t>
      </w:r>
      <w:r w:rsidRPr="0043214D">
        <w:rPr>
          <w:rStyle w:val="CharacterStyle1"/>
          <w:rFonts w:cs="Arial"/>
          <w:sz w:val="14"/>
          <w:szCs w:val="14"/>
        </w:rPr>
        <w:t xml:space="preserve"> immeubles par incorporation, la réserve de propriété dans le chef de la Société n’en est pas affectée, à condition que la réserve de propriété ait été inscrite au registre des gages. De même, la confusion des </w:t>
      </w:r>
      <w:r w:rsidR="00A00290">
        <w:rPr>
          <w:rStyle w:val="CharacterStyle1"/>
          <w:rFonts w:cs="Arial"/>
          <w:sz w:val="14"/>
          <w:szCs w:val="14"/>
        </w:rPr>
        <w:t>produits</w:t>
      </w:r>
      <w:r w:rsidR="00A00290" w:rsidRPr="0043214D">
        <w:rPr>
          <w:rStyle w:val="CharacterStyle1"/>
          <w:rFonts w:cs="Arial"/>
          <w:sz w:val="14"/>
          <w:szCs w:val="14"/>
        </w:rPr>
        <w:t xml:space="preserve"> </w:t>
      </w:r>
      <w:r w:rsidRPr="0043214D">
        <w:rPr>
          <w:rStyle w:val="CharacterStyle1"/>
          <w:rFonts w:cs="Arial"/>
          <w:sz w:val="14"/>
          <w:szCs w:val="14"/>
        </w:rPr>
        <w:t>livrés remplaçables n’affecte pas non plus la réserve de propriété de la Société.</w:t>
      </w:r>
    </w:p>
    <w:p w14:paraId="330D771B" w14:textId="7E75B58A" w:rsidR="00097DE3" w:rsidRPr="0043214D" w:rsidRDefault="00097DE3" w:rsidP="0043214D">
      <w:pPr>
        <w:pStyle w:val="Paragraphedeliste"/>
        <w:numPr>
          <w:ilvl w:val="0"/>
          <w:numId w:val="1"/>
        </w:numPr>
        <w:spacing w:before="120" w:after="120" w:line="240" w:lineRule="auto"/>
        <w:ind w:left="357" w:hanging="357"/>
        <w:jc w:val="both"/>
        <w:rPr>
          <w:rFonts w:ascii="Arial" w:hAnsi="Arial" w:cs="Arial"/>
          <w:b/>
          <w:bCs/>
          <w:sz w:val="14"/>
          <w:szCs w:val="14"/>
        </w:rPr>
      </w:pPr>
      <w:bookmarkStart w:id="19" w:name="_Ref67902203"/>
      <w:r w:rsidRPr="0043214D">
        <w:rPr>
          <w:rFonts w:ascii="Arial" w:hAnsi="Arial" w:cs="Arial"/>
          <w:b/>
          <w:bCs/>
          <w:sz w:val="14"/>
          <w:szCs w:val="14"/>
        </w:rPr>
        <w:t>RECLAMATIONS, GARANTIE ET RESPONSABILITE</w:t>
      </w:r>
      <w:bookmarkEnd w:id="18"/>
      <w:bookmarkEnd w:id="19"/>
      <w:r w:rsidRPr="0043214D">
        <w:rPr>
          <w:rFonts w:ascii="Arial" w:hAnsi="Arial" w:cs="Arial"/>
          <w:b/>
          <w:bCs/>
          <w:sz w:val="14"/>
          <w:szCs w:val="14"/>
        </w:rPr>
        <w:t xml:space="preserve"> </w:t>
      </w:r>
    </w:p>
    <w:p w14:paraId="269F26DE" w14:textId="39990FDB" w:rsidR="00097DE3" w:rsidRDefault="00097DE3" w:rsidP="0043214D">
      <w:pPr>
        <w:spacing w:after="0" w:line="240" w:lineRule="auto"/>
        <w:jc w:val="both"/>
        <w:rPr>
          <w:rFonts w:ascii="Arial" w:hAnsi="Arial" w:cs="Arial"/>
          <w:sz w:val="14"/>
          <w:szCs w:val="14"/>
        </w:rPr>
      </w:pPr>
      <w:r w:rsidRPr="0043214D">
        <w:rPr>
          <w:rFonts w:ascii="Arial" w:hAnsi="Arial" w:cs="Arial"/>
          <w:sz w:val="14"/>
          <w:szCs w:val="14"/>
        </w:rPr>
        <w:t xml:space="preserve">Toute réclamation éventuelle </w:t>
      </w:r>
      <w:r w:rsidRPr="00FE4F3D">
        <w:rPr>
          <w:rFonts w:ascii="Arial" w:hAnsi="Arial" w:cs="Arial"/>
          <w:sz w:val="14"/>
          <w:szCs w:val="14"/>
        </w:rPr>
        <w:t>du Client relative à un vice apparent ou</w:t>
      </w:r>
      <w:r w:rsidRPr="0043214D">
        <w:rPr>
          <w:rFonts w:ascii="Arial" w:hAnsi="Arial" w:cs="Arial"/>
          <w:sz w:val="14"/>
          <w:szCs w:val="14"/>
        </w:rPr>
        <w:t xml:space="preserve"> à la non-conformité des </w:t>
      </w:r>
      <w:r w:rsidR="008E3D59">
        <w:rPr>
          <w:rFonts w:ascii="Arial" w:hAnsi="Arial" w:cs="Arial"/>
          <w:sz w:val="14"/>
          <w:szCs w:val="14"/>
        </w:rPr>
        <w:t>produits</w:t>
      </w:r>
      <w:r w:rsidR="008E3D59" w:rsidRPr="0043214D">
        <w:rPr>
          <w:rFonts w:ascii="Arial" w:hAnsi="Arial" w:cs="Arial"/>
          <w:sz w:val="14"/>
          <w:szCs w:val="14"/>
        </w:rPr>
        <w:t xml:space="preserve"> </w:t>
      </w:r>
      <w:r w:rsidRPr="0043214D">
        <w:rPr>
          <w:rFonts w:ascii="Arial" w:hAnsi="Arial" w:cs="Arial"/>
          <w:sz w:val="14"/>
          <w:szCs w:val="14"/>
        </w:rPr>
        <w:t xml:space="preserve">fournis ne sera accepté que pour autant qu’elle soit formulée par e-mail à l’adresse suivante : </w:t>
      </w:r>
      <w:commentRangeStart w:id="20"/>
      <w:r w:rsidRPr="0043214D">
        <w:rPr>
          <w:rFonts w:ascii="Arial" w:hAnsi="Arial" w:cs="Arial"/>
          <w:sz w:val="14"/>
          <w:szCs w:val="14"/>
        </w:rPr>
        <w:t xml:space="preserve">_____________ </w:t>
      </w:r>
      <w:commentRangeEnd w:id="20"/>
      <w:r w:rsidR="00494905" w:rsidRPr="0043214D">
        <w:rPr>
          <w:rStyle w:val="Marquedecommentaire"/>
          <w:rFonts w:ascii="Arial" w:hAnsi="Arial" w:cs="Arial"/>
          <w:sz w:val="14"/>
          <w:szCs w:val="14"/>
        </w:rPr>
        <w:commentReference w:id="20"/>
      </w:r>
      <w:r w:rsidRPr="0043214D">
        <w:rPr>
          <w:rFonts w:ascii="Arial" w:hAnsi="Arial" w:cs="Arial"/>
          <w:sz w:val="14"/>
          <w:szCs w:val="14"/>
        </w:rPr>
        <w:t xml:space="preserve">ou </w:t>
      </w:r>
      <w:r w:rsidR="00F00677" w:rsidRPr="0043214D">
        <w:rPr>
          <w:rFonts w:ascii="Arial" w:hAnsi="Arial" w:cs="Arial"/>
          <w:sz w:val="14"/>
          <w:szCs w:val="14"/>
        </w:rPr>
        <w:t>par courrier</w:t>
      </w:r>
      <w:r w:rsidR="00F00677">
        <w:rPr>
          <w:rFonts w:ascii="Arial" w:hAnsi="Arial" w:cs="Arial"/>
          <w:sz w:val="14"/>
          <w:szCs w:val="14"/>
        </w:rPr>
        <w:t xml:space="preserve"> au siège de la Société</w:t>
      </w:r>
      <w:r w:rsidR="00F00677" w:rsidRPr="0043214D">
        <w:rPr>
          <w:rFonts w:ascii="Arial" w:hAnsi="Arial" w:cs="Arial"/>
          <w:sz w:val="14"/>
          <w:szCs w:val="14"/>
        </w:rPr>
        <w:t xml:space="preserve"> </w:t>
      </w:r>
      <w:r w:rsidRPr="0043214D">
        <w:rPr>
          <w:rFonts w:ascii="Arial" w:hAnsi="Arial" w:cs="Arial"/>
          <w:sz w:val="14"/>
          <w:szCs w:val="14"/>
        </w:rPr>
        <w:t xml:space="preserve">dans un </w:t>
      </w:r>
      <w:r w:rsidRPr="00DE3EFE">
        <w:rPr>
          <w:rFonts w:ascii="Arial" w:hAnsi="Arial" w:cs="Arial"/>
          <w:sz w:val="14"/>
          <w:szCs w:val="14"/>
        </w:rPr>
        <w:t xml:space="preserve">délai de </w:t>
      </w:r>
      <w:r w:rsidR="00494905" w:rsidRPr="00DE3EFE">
        <w:rPr>
          <w:rFonts w:ascii="Arial" w:hAnsi="Arial" w:cs="Arial"/>
          <w:sz w:val="14"/>
          <w:szCs w:val="14"/>
        </w:rPr>
        <w:t>48</w:t>
      </w:r>
      <w:r w:rsidRPr="00DE3EFE">
        <w:rPr>
          <w:rFonts w:ascii="Arial" w:hAnsi="Arial" w:cs="Arial"/>
          <w:sz w:val="14"/>
          <w:szCs w:val="14"/>
        </w:rPr>
        <w:t>h à compter</w:t>
      </w:r>
      <w:r w:rsidRPr="0043214D">
        <w:rPr>
          <w:rFonts w:ascii="Arial" w:hAnsi="Arial" w:cs="Arial"/>
          <w:sz w:val="14"/>
          <w:szCs w:val="14"/>
        </w:rPr>
        <w:t xml:space="preserve"> du jour de la livraison, avec les </w:t>
      </w:r>
      <w:r w:rsidRPr="0043214D">
        <w:rPr>
          <w:rFonts w:ascii="Arial" w:hAnsi="Arial" w:cs="Arial"/>
          <w:sz w:val="14"/>
          <w:szCs w:val="14"/>
        </w:rPr>
        <w:t xml:space="preserve">indications suivantes : le problème rencontré, le numéro de commande, ainsi que des photos de la problématique rencontrée. </w:t>
      </w:r>
    </w:p>
    <w:p w14:paraId="4A1EFB6A" w14:textId="6D8F73AA" w:rsidR="00455E88" w:rsidRPr="0043214D" w:rsidRDefault="00455E88" w:rsidP="0043214D">
      <w:pPr>
        <w:spacing w:after="0" w:line="240" w:lineRule="auto"/>
        <w:jc w:val="both"/>
        <w:rPr>
          <w:rFonts w:ascii="Arial" w:hAnsi="Arial" w:cs="Arial"/>
          <w:sz w:val="14"/>
          <w:szCs w:val="14"/>
        </w:rPr>
      </w:pPr>
      <w:r w:rsidRPr="00455E88">
        <w:rPr>
          <w:rFonts w:ascii="Arial" w:hAnsi="Arial" w:cs="Arial"/>
          <w:sz w:val="14"/>
          <w:szCs w:val="14"/>
        </w:rPr>
        <w:t>Dans la mesure où un bon à tirer est réalisé</w:t>
      </w:r>
      <w:r>
        <w:rPr>
          <w:rFonts w:ascii="Arial" w:hAnsi="Arial" w:cs="Arial"/>
          <w:sz w:val="14"/>
          <w:szCs w:val="14"/>
        </w:rPr>
        <w:t xml:space="preserve"> conformément à l’article </w:t>
      </w:r>
      <w:r w:rsidR="00FE79EF">
        <w:rPr>
          <w:rFonts w:ascii="Arial" w:hAnsi="Arial" w:cs="Arial"/>
          <w:sz w:val="14"/>
          <w:szCs w:val="14"/>
        </w:rPr>
        <w:fldChar w:fldCharType="begin"/>
      </w:r>
      <w:r w:rsidR="00FE79EF">
        <w:rPr>
          <w:rFonts w:ascii="Arial" w:hAnsi="Arial" w:cs="Arial"/>
          <w:sz w:val="14"/>
          <w:szCs w:val="14"/>
        </w:rPr>
        <w:instrText xml:space="preserve"> REF _Ref67906039 \r \h </w:instrText>
      </w:r>
      <w:r w:rsidR="00FE79EF">
        <w:rPr>
          <w:rFonts w:ascii="Arial" w:hAnsi="Arial" w:cs="Arial"/>
          <w:sz w:val="14"/>
          <w:szCs w:val="14"/>
        </w:rPr>
      </w:r>
      <w:r w:rsidR="00FE79EF">
        <w:rPr>
          <w:rFonts w:ascii="Arial" w:hAnsi="Arial" w:cs="Arial"/>
          <w:sz w:val="14"/>
          <w:szCs w:val="14"/>
        </w:rPr>
        <w:fldChar w:fldCharType="separate"/>
      </w:r>
      <w:r w:rsidR="00791444">
        <w:rPr>
          <w:rFonts w:ascii="Arial" w:hAnsi="Arial" w:cs="Arial"/>
          <w:sz w:val="14"/>
          <w:szCs w:val="14"/>
        </w:rPr>
        <w:t>4</w:t>
      </w:r>
      <w:r w:rsidR="00FE79EF">
        <w:rPr>
          <w:rFonts w:ascii="Arial" w:hAnsi="Arial" w:cs="Arial"/>
          <w:sz w:val="14"/>
          <w:szCs w:val="14"/>
        </w:rPr>
        <w:fldChar w:fldCharType="end"/>
      </w:r>
      <w:r w:rsidRPr="00455E88">
        <w:rPr>
          <w:rFonts w:ascii="Arial" w:hAnsi="Arial" w:cs="Arial"/>
          <w:sz w:val="14"/>
          <w:szCs w:val="14"/>
        </w:rPr>
        <w:t xml:space="preserve">, aucune réclamation ne pourra être introduite si la </w:t>
      </w:r>
      <w:r w:rsidR="00FE79EF">
        <w:rPr>
          <w:rFonts w:ascii="Arial" w:hAnsi="Arial" w:cs="Arial"/>
          <w:sz w:val="14"/>
          <w:szCs w:val="14"/>
        </w:rPr>
        <w:t>le produit</w:t>
      </w:r>
      <w:r w:rsidRPr="00455E88">
        <w:rPr>
          <w:rFonts w:ascii="Arial" w:hAnsi="Arial" w:cs="Arial"/>
          <w:sz w:val="14"/>
          <w:szCs w:val="14"/>
        </w:rPr>
        <w:t xml:space="preserve"> livré est conforme au bon à tirer.</w:t>
      </w:r>
    </w:p>
    <w:p w14:paraId="42A2E73E" w14:textId="2C9FBD5E" w:rsidR="00097DE3" w:rsidRPr="0043214D" w:rsidRDefault="00097DE3" w:rsidP="0043214D">
      <w:pPr>
        <w:spacing w:after="0" w:line="240" w:lineRule="auto"/>
        <w:jc w:val="both"/>
        <w:rPr>
          <w:rFonts w:ascii="Arial" w:hAnsi="Arial" w:cs="Arial"/>
          <w:sz w:val="14"/>
          <w:szCs w:val="14"/>
        </w:rPr>
      </w:pPr>
      <w:r w:rsidRPr="0043214D">
        <w:rPr>
          <w:rFonts w:ascii="Arial" w:hAnsi="Arial" w:cs="Arial"/>
          <w:sz w:val="14"/>
          <w:szCs w:val="14"/>
        </w:rPr>
        <w:t xml:space="preserve">Toute réclamation fondée sur la garantie des </w:t>
      </w:r>
      <w:r w:rsidRPr="00FE4F3D">
        <w:rPr>
          <w:rFonts w:ascii="Arial" w:hAnsi="Arial" w:cs="Arial"/>
          <w:sz w:val="14"/>
          <w:szCs w:val="14"/>
        </w:rPr>
        <w:t>vices cachés</w:t>
      </w:r>
      <w:r w:rsidRPr="0043214D">
        <w:rPr>
          <w:rFonts w:ascii="Arial" w:hAnsi="Arial" w:cs="Arial"/>
          <w:sz w:val="14"/>
          <w:szCs w:val="14"/>
        </w:rPr>
        <w:t xml:space="preserve"> devra, à peine de déchéance, être notifiée</w:t>
      </w:r>
      <w:r w:rsidR="00EA304C">
        <w:rPr>
          <w:rFonts w:ascii="Arial" w:hAnsi="Arial" w:cs="Arial"/>
          <w:sz w:val="14"/>
          <w:szCs w:val="14"/>
        </w:rPr>
        <w:t xml:space="preserve"> par le Client</w:t>
      </w:r>
      <w:r w:rsidRPr="0043214D">
        <w:rPr>
          <w:rFonts w:ascii="Arial" w:hAnsi="Arial" w:cs="Arial"/>
          <w:sz w:val="14"/>
          <w:szCs w:val="14"/>
        </w:rPr>
        <w:t xml:space="preserve"> à </w:t>
      </w:r>
      <w:r w:rsidR="00830884" w:rsidRPr="0043214D">
        <w:rPr>
          <w:rFonts w:ascii="Arial" w:hAnsi="Arial" w:cs="Arial"/>
          <w:sz w:val="14"/>
          <w:szCs w:val="14"/>
        </w:rPr>
        <w:t xml:space="preserve">la Société </w:t>
      </w:r>
      <w:r w:rsidRPr="0043214D">
        <w:rPr>
          <w:rFonts w:ascii="Arial" w:hAnsi="Arial" w:cs="Arial"/>
          <w:sz w:val="14"/>
          <w:szCs w:val="14"/>
        </w:rPr>
        <w:t xml:space="preserve">par e-mail à l’adresse suivante : </w:t>
      </w:r>
      <w:commentRangeStart w:id="21"/>
      <w:r w:rsidRPr="0043214D">
        <w:rPr>
          <w:rFonts w:ascii="Arial" w:hAnsi="Arial" w:cs="Arial"/>
          <w:sz w:val="14"/>
          <w:szCs w:val="14"/>
        </w:rPr>
        <w:t xml:space="preserve">_____________ </w:t>
      </w:r>
      <w:commentRangeEnd w:id="21"/>
      <w:r w:rsidR="00494905" w:rsidRPr="00FE4F3D">
        <w:commentReference w:id="21"/>
      </w:r>
      <w:r w:rsidRPr="0043214D">
        <w:rPr>
          <w:rFonts w:ascii="Arial" w:hAnsi="Arial" w:cs="Arial"/>
          <w:sz w:val="14"/>
          <w:szCs w:val="14"/>
        </w:rPr>
        <w:t xml:space="preserve">ou </w:t>
      </w:r>
      <w:r w:rsidR="00F00677" w:rsidRPr="0043214D">
        <w:rPr>
          <w:rFonts w:ascii="Arial" w:hAnsi="Arial" w:cs="Arial"/>
          <w:sz w:val="14"/>
          <w:szCs w:val="14"/>
        </w:rPr>
        <w:t>par courrier</w:t>
      </w:r>
      <w:r w:rsidR="00F00677">
        <w:rPr>
          <w:rFonts w:ascii="Arial" w:hAnsi="Arial" w:cs="Arial"/>
          <w:sz w:val="14"/>
          <w:szCs w:val="14"/>
        </w:rPr>
        <w:t xml:space="preserve"> au siège de la Société</w:t>
      </w:r>
      <w:r w:rsidRPr="0043214D">
        <w:rPr>
          <w:rFonts w:ascii="Arial" w:hAnsi="Arial" w:cs="Arial"/>
          <w:sz w:val="14"/>
          <w:szCs w:val="14"/>
        </w:rPr>
        <w:t xml:space="preserve">, </w:t>
      </w:r>
      <w:r w:rsidR="00FE4F3D" w:rsidRPr="00FE4F3D">
        <w:rPr>
          <w:rFonts w:ascii="Arial" w:hAnsi="Arial" w:cs="Arial"/>
          <w:sz w:val="14"/>
          <w:szCs w:val="14"/>
        </w:rPr>
        <w:t xml:space="preserve">dans le mois qui suit la date de la livraison des Produits (bon de livraison) </w:t>
      </w:r>
      <w:r w:rsidR="00FE4F3D">
        <w:rPr>
          <w:rFonts w:ascii="Arial" w:hAnsi="Arial" w:cs="Arial"/>
          <w:sz w:val="14"/>
          <w:szCs w:val="14"/>
        </w:rPr>
        <w:t xml:space="preserve">et </w:t>
      </w:r>
      <w:r w:rsidR="00FE4F3D" w:rsidRPr="00FE4F3D">
        <w:rPr>
          <w:rFonts w:ascii="Arial" w:hAnsi="Arial" w:cs="Arial"/>
          <w:sz w:val="14"/>
          <w:szCs w:val="14"/>
        </w:rPr>
        <w:t>dans tous les cas dans</w:t>
      </w:r>
      <w:r w:rsidRPr="0043214D">
        <w:rPr>
          <w:rFonts w:ascii="Arial" w:hAnsi="Arial" w:cs="Arial"/>
          <w:sz w:val="14"/>
          <w:szCs w:val="14"/>
        </w:rPr>
        <w:t xml:space="preserve"> un </w:t>
      </w:r>
      <w:r w:rsidRPr="00DE3EFE">
        <w:rPr>
          <w:rFonts w:ascii="Arial" w:hAnsi="Arial" w:cs="Arial"/>
          <w:sz w:val="14"/>
          <w:szCs w:val="14"/>
        </w:rPr>
        <w:t>délai de 48h suivant</w:t>
      </w:r>
      <w:r w:rsidRPr="0043214D">
        <w:rPr>
          <w:rFonts w:ascii="Arial" w:hAnsi="Arial" w:cs="Arial"/>
          <w:sz w:val="14"/>
          <w:szCs w:val="14"/>
        </w:rPr>
        <w:t xml:space="preserve"> leur découverte, avec les indications suivantes :</w:t>
      </w:r>
      <w:r w:rsidR="00494905" w:rsidRPr="0043214D">
        <w:rPr>
          <w:rFonts w:ascii="Arial" w:hAnsi="Arial" w:cs="Arial"/>
          <w:sz w:val="14"/>
          <w:szCs w:val="14"/>
        </w:rPr>
        <w:t xml:space="preserve"> </w:t>
      </w:r>
      <w:r w:rsidRPr="0043214D">
        <w:rPr>
          <w:rFonts w:ascii="Arial" w:hAnsi="Arial" w:cs="Arial"/>
          <w:sz w:val="14"/>
          <w:szCs w:val="14"/>
        </w:rPr>
        <w:t xml:space="preserve">le problème rencontré, </w:t>
      </w:r>
      <w:r w:rsidR="00494905" w:rsidRPr="0043214D">
        <w:rPr>
          <w:rFonts w:ascii="Arial" w:hAnsi="Arial" w:cs="Arial"/>
          <w:sz w:val="14"/>
          <w:szCs w:val="14"/>
        </w:rPr>
        <w:t>le numéro de commande</w:t>
      </w:r>
      <w:r w:rsidRPr="0043214D">
        <w:rPr>
          <w:rFonts w:ascii="Arial" w:hAnsi="Arial" w:cs="Arial"/>
          <w:sz w:val="14"/>
          <w:szCs w:val="14"/>
        </w:rPr>
        <w:t>, la ainsi que des photos de la problématique rencontrée.</w:t>
      </w:r>
    </w:p>
    <w:p w14:paraId="3A8AE196" w14:textId="7BCE3494" w:rsidR="00D2533F" w:rsidRPr="0043214D" w:rsidRDefault="00D2533F" w:rsidP="0043214D">
      <w:pPr>
        <w:spacing w:after="0" w:line="240" w:lineRule="auto"/>
        <w:jc w:val="both"/>
        <w:rPr>
          <w:rFonts w:ascii="Arial" w:hAnsi="Arial" w:cs="Arial"/>
          <w:sz w:val="14"/>
          <w:szCs w:val="14"/>
        </w:rPr>
      </w:pPr>
      <w:commentRangeStart w:id="22"/>
      <w:r w:rsidRPr="0043214D">
        <w:rPr>
          <w:rFonts w:ascii="Arial" w:hAnsi="Arial" w:cs="Arial"/>
          <w:sz w:val="14"/>
          <w:szCs w:val="14"/>
        </w:rPr>
        <w:t xml:space="preserve">En cas de </w:t>
      </w:r>
      <w:r w:rsidRPr="00FE4F3D">
        <w:rPr>
          <w:rFonts w:ascii="Arial" w:hAnsi="Arial" w:cs="Arial"/>
          <w:sz w:val="14"/>
          <w:szCs w:val="14"/>
        </w:rPr>
        <w:t>produit défaillant à la</w:t>
      </w:r>
      <w:r w:rsidRPr="0043214D">
        <w:rPr>
          <w:rFonts w:ascii="Arial" w:hAnsi="Arial" w:cs="Arial"/>
          <w:sz w:val="14"/>
          <w:szCs w:val="14"/>
        </w:rPr>
        <w:t xml:space="preserve"> première utilisation </w:t>
      </w:r>
      <w:r w:rsidR="00F00677">
        <w:rPr>
          <w:rFonts w:ascii="Arial" w:hAnsi="Arial" w:cs="Arial"/>
          <w:sz w:val="14"/>
          <w:szCs w:val="14"/>
        </w:rPr>
        <w:t xml:space="preserve">par le Consommateur </w:t>
      </w:r>
      <w:r w:rsidRPr="0043214D">
        <w:rPr>
          <w:rFonts w:ascii="Arial" w:hAnsi="Arial" w:cs="Arial"/>
          <w:sz w:val="14"/>
          <w:szCs w:val="14"/>
        </w:rPr>
        <w:t xml:space="preserve">dans les conditions normales d'usage et dans un délai de 30 jours suivant la livraison, la Société s'engage à échanger, réparer ou rembourser le produit après retour du produit </w:t>
      </w:r>
      <w:r w:rsidR="005D2E87">
        <w:rPr>
          <w:rFonts w:ascii="Arial" w:hAnsi="Arial" w:cs="Arial"/>
          <w:sz w:val="14"/>
          <w:szCs w:val="14"/>
        </w:rPr>
        <w:t xml:space="preserve">aux frais de la Société </w:t>
      </w:r>
      <w:r w:rsidRPr="0043214D">
        <w:rPr>
          <w:rFonts w:ascii="Arial" w:hAnsi="Arial" w:cs="Arial"/>
          <w:sz w:val="14"/>
          <w:szCs w:val="14"/>
        </w:rPr>
        <w:t>et expertise.</w:t>
      </w:r>
    </w:p>
    <w:p w14:paraId="13C5894F" w14:textId="76C171CE" w:rsidR="00D2533F" w:rsidRPr="0043214D" w:rsidRDefault="00D2533F" w:rsidP="0043214D">
      <w:pPr>
        <w:spacing w:after="0" w:line="240" w:lineRule="auto"/>
        <w:jc w:val="both"/>
        <w:rPr>
          <w:rFonts w:ascii="Arial" w:hAnsi="Arial" w:cs="Arial"/>
          <w:sz w:val="14"/>
          <w:szCs w:val="14"/>
        </w:rPr>
      </w:pPr>
      <w:r w:rsidRPr="0043214D">
        <w:rPr>
          <w:rFonts w:ascii="Arial" w:hAnsi="Arial" w:cs="Arial"/>
          <w:sz w:val="14"/>
          <w:szCs w:val="14"/>
        </w:rPr>
        <w:t>Toutefois, si la garantie n'est pas applicable (conditions anormales d'usage du produit), la Société adresse un devis de réparation au Consommateur. Les réparations ne sont effectuées qu'après réception de l'accord du Consommateur et du paiement correspondant au devis.</w:t>
      </w:r>
    </w:p>
    <w:p w14:paraId="3FFA17E7" w14:textId="286FA10D" w:rsidR="00A614A1" w:rsidRPr="0043214D" w:rsidRDefault="00417358" w:rsidP="0043214D">
      <w:pPr>
        <w:spacing w:after="0" w:line="240" w:lineRule="auto"/>
        <w:jc w:val="both"/>
        <w:rPr>
          <w:rFonts w:ascii="Arial" w:hAnsi="Arial" w:cs="Arial"/>
          <w:sz w:val="14"/>
          <w:szCs w:val="14"/>
        </w:rPr>
      </w:pPr>
      <w:r w:rsidRPr="0043214D">
        <w:rPr>
          <w:rFonts w:ascii="Arial" w:hAnsi="Arial" w:cs="Arial"/>
          <w:sz w:val="14"/>
          <w:szCs w:val="14"/>
        </w:rPr>
        <w:t xml:space="preserve">En </w:t>
      </w:r>
      <w:r w:rsidRPr="00FE4F3D">
        <w:rPr>
          <w:rFonts w:ascii="Arial" w:hAnsi="Arial" w:cs="Arial"/>
          <w:sz w:val="14"/>
          <w:szCs w:val="14"/>
        </w:rPr>
        <w:t>cas de non-conformité, le</w:t>
      </w:r>
      <w:r w:rsidRPr="0043214D">
        <w:rPr>
          <w:rFonts w:ascii="Arial" w:hAnsi="Arial" w:cs="Arial"/>
          <w:sz w:val="14"/>
          <w:szCs w:val="14"/>
        </w:rPr>
        <w:t xml:space="preserve"> </w:t>
      </w:r>
      <w:r w:rsidRPr="00EA304C">
        <w:rPr>
          <w:rFonts w:ascii="Arial" w:hAnsi="Arial" w:cs="Arial"/>
          <w:sz w:val="14"/>
          <w:szCs w:val="14"/>
        </w:rPr>
        <w:t>Consommateur</w:t>
      </w:r>
      <w:r w:rsidRPr="0043214D">
        <w:rPr>
          <w:rFonts w:ascii="Arial" w:hAnsi="Arial" w:cs="Arial"/>
          <w:sz w:val="14"/>
          <w:szCs w:val="14"/>
        </w:rPr>
        <w:t xml:space="preserve"> dispose de la possibilité d’agir dans les deux ans à compter de la délivrance du </w:t>
      </w:r>
      <w:r w:rsidR="00FE79EF">
        <w:rPr>
          <w:rFonts w:ascii="Arial" w:hAnsi="Arial" w:cs="Arial"/>
          <w:sz w:val="14"/>
          <w:szCs w:val="14"/>
        </w:rPr>
        <w:t>produit</w:t>
      </w:r>
      <w:r w:rsidRPr="0043214D">
        <w:rPr>
          <w:rFonts w:ascii="Arial" w:hAnsi="Arial" w:cs="Arial"/>
          <w:sz w:val="14"/>
          <w:szCs w:val="14"/>
        </w:rPr>
        <w:t xml:space="preserve"> pour obtenir la réparation ou le remplacement du bien sans frais, et en cas d’impossibilité la résolution de la vente ou une réduction du prix. Les défauts de conformité qui apparaissent dans un délai de 6 mois à partir de la délivrance du bien sont présumés exister au moment de la délivrance, sauf preuve contraire. La Société peut </w:t>
      </w:r>
      <w:r w:rsidR="005D2E87">
        <w:rPr>
          <w:rFonts w:ascii="Arial" w:hAnsi="Arial" w:cs="Arial"/>
          <w:sz w:val="14"/>
          <w:szCs w:val="14"/>
        </w:rPr>
        <w:t>renverser</w:t>
      </w:r>
      <w:r w:rsidR="005D2E87" w:rsidRPr="0043214D">
        <w:rPr>
          <w:rFonts w:ascii="Arial" w:hAnsi="Arial" w:cs="Arial"/>
          <w:sz w:val="14"/>
          <w:szCs w:val="14"/>
        </w:rPr>
        <w:t xml:space="preserve"> </w:t>
      </w:r>
      <w:r w:rsidRPr="0043214D">
        <w:rPr>
          <w:rFonts w:ascii="Arial" w:hAnsi="Arial" w:cs="Arial"/>
          <w:sz w:val="14"/>
          <w:szCs w:val="14"/>
        </w:rPr>
        <w:t>cette présomption si celle-ci n’est pas compatible avec la nature du bien ou le défaut de conformité invoqué.</w:t>
      </w:r>
    </w:p>
    <w:p w14:paraId="728448E3" w14:textId="5E36E83D" w:rsidR="00A614A1" w:rsidRDefault="00D2533F" w:rsidP="0043214D">
      <w:pPr>
        <w:spacing w:after="0" w:line="240" w:lineRule="auto"/>
        <w:jc w:val="both"/>
        <w:rPr>
          <w:rFonts w:ascii="Arial" w:hAnsi="Arial" w:cs="Arial"/>
          <w:sz w:val="14"/>
          <w:szCs w:val="14"/>
        </w:rPr>
      </w:pPr>
      <w:r w:rsidRPr="0043214D">
        <w:rPr>
          <w:rFonts w:ascii="Arial" w:hAnsi="Arial" w:cs="Arial"/>
          <w:sz w:val="14"/>
          <w:szCs w:val="14"/>
        </w:rPr>
        <w:t xml:space="preserve">Tout défaut de conformité doit être dénoncé par le Consommateur à la Société au plus tard dans les deux mois de la découverte dudit constat. A défaut, le Consommateur ne pourra plus se prévaloir de ce(s) défaut(s). </w:t>
      </w:r>
      <w:commentRangeEnd w:id="22"/>
      <w:r w:rsidR="00F00677">
        <w:rPr>
          <w:rStyle w:val="Marquedecommentaire"/>
        </w:rPr>
        <w:commentReference w:id="22"/>
      </w:r>
    </w:p>
    <w:p w14:paraId="7B8841EF" w14:textId="27ABA3D0" w:rsidR="00EA304C" w:rsidRPr="0043214D" w:rsidRDefault="003D3E10" w:rsidP="00EA304C">
      <w:pPr>
        <w:spacing w:after="0" w:line="240" w:lineRule="auto"/>
        <w:jc w:val="both"/>
        <w:rPr>
          <w:rFonts w:ascii="Arial" w:hAnsi="Arial" w:cs="Arial"/>
          <w:sz w:val="14"/>
          <w:szCs w:val="14"/>
        </w:rPr>
      </w:pPr>
      <w:commentRangeStart w:id="23"/>
      <w:r>
        <w:rPr>
          <w:rFonts w:ascii="Arial" w:hAnsi="Arial" w:cs="Arial"/>
          <w:sz w:val="14"/>
          <w:szCs w:val="14"/>
        </w:rPr>
        <w:t>Le remplacement ou la réparation d’un produit imprimé ou personnalisé, p</w:t>
      </w:r>
      <w:r w:rsidR="00EA304C">
        <w:rPr>
          <w:rFonts w:ascii="Arial" w:hAnsi="Arial" w:cs="Arial"/>
          <w:sz w:val="14"/>
          <w:szCs w:val="14"/>
        </w:rPr>
        <w:t xml:space="preserve">our quelle que raison que ce soit, </w:t>
      </w:r>
      <w:r w:rsidR="00EA304C" w:rsidRPr="0043214D">
        <w:rPr>
          <w:rFonts w:ascii="Arial" w:hAnsi="Arial" w:cs="Arial"/>
          <w:sz w:val="14"/>
          <w:szCs w:val="14"/>
        </w:rPr>
        <w:t xml:space="preserve">ne fera pas l’objet d’une réimpression </w:t>
      </w:r>
      <w:r w:rsidR="005D2E87">
        <w:rPr>
          <w:rFonts w:ascii="Arial" w:hAnsi="Arial" w:cs="Arial"/>
          <w:sz w:val="14"/>
          <w:szCs w:val="14"/>
        </w:rPr>
        <w:t xml:space="preserve">sur le produit </w:t>
      </w:r>
      <w:r w:rsidR="00EA304C" w:rsidRPr="0043214D">
        <w:rPr>
          <w:rFonts w:ascii="Arial" w:hAnsi="Arial" w:cs="Arial"/>
          <w:sz w:val="14"/>
          <w:szCs w:val="14"/>
        </w:rPr>
        <w:t xml:space="preserve">/ </w:t>
      </w:r>
      <w:r w:rsidR="005D2E87">
        <w:rPr>
          <w:rFonts w:ascii="Arial" w:hAnsi="Arial" w:cs="Arial"/>
          <w:sz w:val="14"/>
          <w:szCs w:val="14"/>
        </w:rPr>
        <w:t xml:space="preserve">une </w:t>
      </w:r>
      <w:r w:rsidR="00EA304C" w:rsidRPr="0043214D">
        <w:rPr>
          <w:rFonts w:ascii="Arial" w:hAnsi="Arial" w:cs="Arial"/>
          <w:sz w:val="14"/>
          <w:szCs w:val="14"/>
        </w:rPr>
        <w:t>re personnalisation</w:t>
      </w:r>
      <w:r w:rsidR="00EA304C">
        <w:rPr>
          <w:rFonts w:ascii="Arial" w:hAnsi="Arial" w:cs="Arial"/>
          <w:sz w:val="14"/>
          <w:szCs w:val="14"/>
        </w:rPr>
        <w:t xml:space="preserve"> du produit</w:t>
      </w:r>
      <w:commentRangeEnd w:id="23"/>
      <w:r>
        <w:rPr>
          <w:rStyle w:val="Marquedecommentaire"/>
        </w:rPr>
        <w:commentReference w:id="23"/>
      </w:r>
      <w:r w:rsidR="00EA304C" w:rsidRPr="0043214D">
        <w:rPr>
          <w:rFonts w:ascii="Arial" w:hAnsi="Arial" w:cs="Arial"/>
          <w:sz w:val="14"/>
          <w:szCs w:val="14"/>
        </w:rPr>
        <w:t xml:space="preserve">. </w:t>
      </w:r>
    </w:p>
    <w:p w14:paraId="7E8E1222" w14:textId="21F21D48" w:rsidR="00097DE3" w:rsidRPr="0043214D" w:rsidRDefault="00097DE3" w:rsidP="0043214D">
      <w:pPr>
        <w:spacing w:after="0" w:line="240" w:lineRule="auto"/>
        <w:jc w:val="both"/>
        <w:rPr>
          <w:rFonts w:ascii="Arial" w:hAnsi="Arial" w:cs="Arial"/>
          <w:sz w:val="14"/>
          <w:szCs w:val="14"/>
        </w:rPr>
      </w:pPr>
      <w:r w:rsidRPr="0043214D">
        <w:rPr>
          <w:rFonts w:ascii="Arial" w:hAnsi="Arial" w:cs="Arial"/>
          <w:sz w:val="14"/>
          <w:szCs w:val="14"/>
        </w:rPr>
        <w:t xml:space="preserve">Aucun appel à garantie de </w:t>
      </w:r>
      <w:r w:rsidR="00830884" w:rsidRPr="0043214D">
        <w:rPr>
          <w:rFonts w:ascii="Arial" w:hAnsi="Arial" w:cs="Arial"/>
          <w:sz w:val="14"/>
          <w:szCs w:val="14"/>
        </w:rPr>
        <w:t>la Société</w:t>
      </w:r>
      <w:r w:rsidRPr="0043214D">
        <w:rPr>
          <w:rFonts w:ascii="Arial" w:hAnsi="Arial" w:cs="Arial"/>
          <w:sz w:val="14"/>
          <w:szCs w:val="14"/>
        </w:rPr>
        <w:t xml:space="preserve"> concernant les vices apparents, la non-conformité ou les vices cachés ne pourra plus être invoqué par le Client après l’écoulement des délais susmentionnés. De même, le Client sera déchu de son droit à réclamation à l’égard de </w:t>
      </w:r>
      <w:r w:rsidR="00991ECB" w:rsidRPr="0043214D">
        <w:rPr>
          <w:rFonts w:ascii="Arial" w:hAnsi="Arial" w:cs="Arial"/>
          <w:sz w:val="14"/>
          <w:szCs w:val="14"/>
        </w:rPr>
        <w:t>l</w:t>
      </w:r>
      <w:r w:rsidR="00830884" w:rsidRPr="0043214D">
        <w:rPr>
          <w:rFonts w:ascii="Arial" w:hAnsi="Arial" w:cs="Arial"/>
          <w:sz w:val="14"/>
          <w:szCs w:val="14"/>
        </w:rPr>
        <w:t>a Société</w:t>
      </w:r>
      <w:r w:rsidRPr="0043214D">
        <w:rPr>
          <w:rFonts w:ascii="Arial" w:hAnsi="Arial" w:cs="Arial"/>
          <w:sz w:val="14"/>
          <w:szCs w:val="14"/>
        </w:rPr>
        <w:t xml:space="preserve"> en cas de traitement, modification</w:t>
      </w:r>
      <w:r w:rsidR="00830884" w:rsidRPr="0043214D">
        <w:rPr>
          <w:rFonts w:ascii="Arial" w:hAnsi="Arial" w:cs="Arial"/>
          <w:sz w:val="14"/>
          <w:szCs w:val="14"/>
        </w:rPr>
        <w:t xml:space="preserve"> </w:t>
      </w:r>
      <w:r w:rsidRPr="0043214D">
        <w:rPr>
          <w:rFonts w:ascii="Arial" w:hAnsi="Arial" w:cs="Arial"/>
          <w:sz w:val="14"/>
          <w:szCs w:val="14"/>
        </w:rPr>
        <w:t xml:space="preserve">par le Client ou par un tiers, ou en cas d’usage, d’usure normale, en cas de dommage résultant d’un cas de force majeure ou du non-respect des instructions du fabricant quant à l’utilisation, le service et les conditions de stockage en général des </w:t>
      </w:r>
      <w:r w:rsidR="00EA304C">
        <w:rPr>
          <w:rFonts w:ascii="Arial" w:hAnsi="Arial" w:cs="Arial"/>
          <w:sz w:val="14"/>
          <w:szCs w:val="14"/>
        </w:rPr>
        <w:t>produits</w:t>
      </w:r>
      <w:r w:rsidRPr="0043214D">
        <w:rPr>
          <w:rFonts w:ascii="Arial" w:hAnsi="Arial" w:cs="Arial"/>
          <w:sz w:val="14"/>
          <w:szCs w:val="14"/>
        </w:rPr>
        <w:t xml:space="preserve"> fournis.</w:t>
      </w:r>
    </w:p>
    <w:p w14:paraId="2B5A8FAC" w14:textId="6CF56337" w:rsidR="00097DE3" w:rsidRPr="0043214D" w:rsidRDefault="00097DE3" w:rsidP="0043214D">
      <w:pPr>
        <w:spacing w:after="0" w:line="240" w:lineRule="auto"/>
        <w:jc w:val="both"/>
        <w:rPr>
          <w:rFonts w:ascii="Arial" w:hAnsi="Arial" w:cs="Arial"/>
          <w:sz w:val="14"/>
          <w:szCs w:val="14"/>
        </w:rPr>
      </w:pPr>
      <w:r w:rsidRPr="0043214D">
        <w:rPr>
          <w:rFonts w:ascii="Arial" w:hAnsi="Arial" w:cs="Arial"/>
          <w:sz w:val="14"/>
          <w:szCs w:val="14"/>
        </w:rPr>
        <w:t xml:space="preserve">L’introduction d’une réclamation par le Client ne l’autorise en aucun cas à suspendre ses obligations de paiement à l’égard de </w:t>
      </w:r>
      <w:r w:rsidR="00D64F8A" w:rsidRPr="0043214D">
        <w:rPr>
          <w:rFonts w:ascii="Arial" w:hAnsi="Arial" w:cs="Arial"/>
          <w:sz w:val="14"/>
          <w:szCs w:val="14"/>
        </w:rPr>
        <w:t>la Société</w:t>
      </w:r>
      <w:r w:rsidRPr="0043214D">
        <w:rPr>
          <w:rFonts w:ascii="Arial" w:hAnsi="Arial" w:cs="Arial"/>
          <w:sz w:val="14"/>
          <w:szCs w:val="14"/>
        </w:rPr>
        <w:t>.</w:t>
      </w:r>
    </w:p>
    <w:p w14:paraId="4C4693EC" w14:textId="29272683" w:rsidR="00097DE3" w:rsidRPr="0043214D" w:rsidRDefault="00097DE3" w:rsidP="0043214D">
      <w:pPr>
        <w:spacing w:after="0" w:line="240" w:lineRule="auto"/>
        <w:jc w:val="both"/>
        <w:rPr>
          <w:rFonts w:ascii="Arial" w:hAnsi="Arial" w:cs="Arial"/>
          <w:sz w:val="14"/>
          <w:szCs w:val="14"/>
        </w:rPr>
      </w:pPr>
      <w:r w:rsidRPr="0043214D">
        <w:rPr>
          <w:rFonts w:ascii="Arial" w:hAnsi="Arial" w:cs="Arial"/>
          <w:sz w:val="14"/>
          <w:szCs w:val="14"/>
        </w:rPr>
        <w:t xml:space="preserve">Si le retour de </w:t>
      </w:r>
      <w:r w:rsidR="00EA304C">
        <w:rPr>
          <w:rFonts w:ascii="Arial" w:hAnsi="Arial" w:cs="Arial"/>
          <w:sz w:val="14"/>
          <w:szCs w:val="14"/>
        </w:rPr>
        <w:t>produit</w:t>
      </w:r>
      <w:r w:rsidRPr="0043214D">
        <w:rPr>
          <w:rFonts w:ascii="Arial" w:hAnsi="Arial" w:cs="Arial"/>
          <w:sz w:val="14"/>
          <w:szCs w:val="14"/>
        </w:rPr>
        <w:t xml:space="preserve"> apparaît justifié, le Client sera</w:t>
      </w:r>
      <w:r w:rsidR="00DE3EFE">
        <w:rPr>
          <w:rFonts w:ascii="Arial" w:hAnsi="Arial" w:cs="Arial"/>
          <w:sz w:val="14"/>
          <w:szCs w:val="14"/>
        </w:rPr>
        <w:t xml:space="preserve"> (i) soit</w:t>
      </w:r>
      <w:r w:rsidRPr="0043214D">
        <w:rPr>
          <w:rFonts w:ascii="Arial" w:hAnsi="Arial" w:cs="Arial"/>
          <w:sz w:val="14"/>
          <w:szCs w:val="14"/>
        </w:rPr>
        <w:t xml:space="preserve"> crédité du montant correspondant </w:t>
      </w:r>
      <w:r w:rsidR="00EA304C">
        <w:rPr>
          <w:rFonts w:ascii="Arial" w:hAnsi="Arial" w:cs="Arial"/>
          <w:sz w:val="14"/>
          <w:szCs w:val="14"/>
        </w:rPr>
        <w:t>au produit défectueux</w:t>
      </w:r>
      <w:r w:rsidR="00DE3EFE">
        <w:rPr>
          <w:rFonts w:ascii="Arial" w:hAnsi="Arial" w:cs="Arial"/>
          <w:sz w:val="14"/>
          <w:szCs w:val="14"/>
        </w:rPr>
        <w:t xml:space="preserve">, (ii) soit obtiendra le remplacement du produit sans frais, au choix de la Société. En outre le Client </w:t>
      </w:r>
      <w:r w:rsidRPr="0043214D">
        <w:rPr>
          <w:rFonts w:ascii="Arial" w:hAnsi="Arial" w:cs="Arial"/>
          <w:sz w:val="14"/>
          <w:szCs w:val="14"/>
        </w:rPr>
        <w:t xml:space="preserve">devra (i) soit détruire les lots défectueux, (ii) soit rapatrier les lots défectueux aux frais de </w:t>
      </w:r>
      <w:r w:rsidR="0016597C" w:rsidRPr="0043214D">
        <w:rPr>
          <w:rFonts w:ascii="Arial" w:hAnsi="Arial" w:cs="Arial"/>
          <w:sz w:val="14"/>
          <w:szCs w:val="14"/>
        </w:rPr>
        <w:t>la Société</w:t>
      </w:r>
      <w:r w:rsidRPr="0043214D">
        <w:rPr>
          <w:rFonts w:ascii="Arial" w:hAnsi="Arial" w:cs="Arial"/>
          <w:sz w:val="14"/>
          <w:szCs w:val="14"/>
        </w:rPr>
        <w:t xml:space="preserve">. Si cependant, il apparaît que </w:t>
      </w:r>
      <w:r w:rsidR="00EA304C">
        <w:rPr>
          <w:rFonts w:ascii="Arial" w:hAnsi="Arial" w:cs="Arial"/>
          <w:sz w:val="14"/>
          <w:szCs w:val="14"/>
        </w:rPr>
        <w:t>le produit rapatrié</w:t>
      </w:r>
      <w:r w:rsidRPr="0043214D">
        <w:rPr>
          <w:rFonts w:ascii="Arial" w:hAnsi="Arial" w:cs="Arial"/>
          <w:sz w:val="14"/>
          <w:szCs w:val="14"/>
        </w:rPr>
        <w:t xml:space="preserve"> est en bon état</w:t>
      </w:r>
      <w:r w:rsidR="00FE79EF">
        <w:rPr>
          <w:rFonts w:ascii="Arial" w:hAnsi="Arial" w:cs="Arial"/>
          <w:sz w:val="14"/>
          <w:szCs w:val="14"/>
        </w:rPr>
        <w:t xml:space="preserve"> (en cas de retour de produit non justifié)</w:t>
      </w:r>
      <w:r w:rsidRPr="0043214D">
        <w:rPr>
          <w:rFonts w:ascii="Arial" w:hAnsi="Arial" w:cs="Arial"/>
          <w:sz w:val="14"/>
          <w:szCs w:val="14"/>
        </w:rPr>
        <w:t>, le Client est tenu de rembourser les frais occasionnés en cas de réclamation injustifiée. Le Client est par ailleurs tenu au paiement des coûts occasionnés suite à une réclamation non fondée.</w:t>
      </w:r>
    </w:p>
    <w:p w14:paraId="4AA5A7CA" w14:textId="6B1F3358" w:rsidR="00097DE3" w:rsidRDefault="00097DE3" w:rsidP="0043214D">
      <w:pPr>
        <w:spacing w:after="0" w:line="240" w:lineRule="auto"/>
        <w:jc w:val="both"/>
        <w:rPr>
          <w:rFonts w:ascii="Arial" w:hAnsi="Arial" w:cs="Arial"/>
          <w:sz w:val="14"/>
          <w:szCs w:val="14"/>
        </w:rPr>
      </w:pPr>
      <w:r w:rsidRPr="0043214D">
        <w:rPr>
          <w:rFonts w:ascii="Arial" w:hAnsi="Arial" w:cs="Arial"/>
          <w:sz w:val="14"/>
          <w:szCs w:val="14"/>
        </w:rPr>
        <w:t xml:space="preserve">Sous réserve d’une éventuelle garantie accordée par </w:t>
      </w:r>
      <w:r w:rsidR="0016597C" w:rsidRPr="0043214D">
        <w:rPr>
          <w:rFonts w:ascii="Arial" w:hAnsi="Arial" w:cs="Arial"/>
          <w:sz w:val="14"/>
          <w:szCs w:val="14"/>
        </w:rPr>
        <w:t>la Société</w:t>
      </w:r>
      <w:r w:rsidRPr="0043214D">
        <w:rPr>
          <w:rFonts w:ascii="Arial" w:hAnsi="Arial" w:cs="Arial"/>
          <w:sz w:val="14"/>
          <w:szCs w:val="14"/>
        </w:rPr>
        <w:t xml:space="preserve">, la responsabilité de cette dernière sera limitée à la valeur totale des </w:t>
      </w:r>
      <w:r w:rsidR="00EA304C">
        <w:rPr>
          <w:rFonts w:ascii="Arial" w:hAnsi="Arial" w:cs="Arial"/>
          <w:sz w:val="14"/>
          <w:szCs w:val="14"/>
        </w:rPr>
        <w:t>produits</w:t>
      </w:r>
      <w:r w:rsidRPr="0043214D">
        <w:rPr>
          <w:rFonts w:ascii="Arial" w:hAnsi="Arial" w:cs="Arial"/>
          <w:sz w:val="14"/>
          <w:szCs w:val="14"/>
        </w:rPr>
        <w:t xml:space="preserve"> livrés et en toute hypothèse cette responsabilité est limitée à celle imposée de manière contraignante par la loi au fabricant des produits.</w:t>
      </w:r>
    </w:p>
    <w:p w14:paraId="27019A53" w14:textId="7865B169" w:rsidR="00DE3EFE" w:rsidRPr="0043214D" w:rsidRDefault="00DE3EFE" w:rsidP="0043214D">
      <w:pPr>
        <w:spacing w:after="0" w:line="240" w:lineRule="auto"/>
        <w:jc w:val="both"/>
        <w:rPr>
          <w:rFonts w:ascii="Arial" w:hAnsi="Arial" w:cs="Arial"/>
          <w:sz w:val="14"/>
          <w:szCs w:val="14"/>
        </w:rPr>
      </w:pPr>
      <w:r w:rsidRPr="00DE3EFE">
        <w:rPr>
          <w:rFonts w:ascii="Arial" w:hAnsi="Arial" w:cs="Arial"/>
          <w:sz w:val="14"/>
          <w:szCs w:val="14"/>
        </w:rPr>
        <w:t>La Société est expressément liée par une obligation de moyen. Le non aboutissement d’un résultat spécifique escompté ne pourra donc en aucun cas être invoqué comme un motif de résiliation par le Client ou de permettre au Client de réclamer un quelconque remboursement ou une éventuelle indemnité</w:t>
      </w:r>
      <w:r>
        <w:rPr>
          <w:rFonts w:ascii="Arial" w:hAnsi="Arial" w:cs="Arial"/>
          <w:sz w:val="14"/>
          <w:szCs w:val="14"/>
        </w:rPr>
        <w:t>.</w:t>
      </w:r>
    </w:p>
    <w:p w14:paraId="5022CF2B" w14:textId="59982BBA" w:rsidR="00097DE3" w:rsidRPr="0043214D" w:rsidRDefault="00A81A9A" w:rsidP="0043214D">
      <w:pPr>
        <w:spacing w:after="0" w:line="240" w:lineRule="auto"/>
        <w:jc w:val="both"/>
        <w:rPr>
          <w:rFonts w:ascii="Arial" w:hAnsi="Arial" w:cs="Arial"/>
          <w:sz w:val="14"/>
          <w:szCs w:val="14"/>
        </w:rPr>
      </w:pPr>
      <w:r w:rsidRPr="0043214D">
        <w:rPr>
          <w:rFonts w:ascii="Arial" w:hAnsi="Arial" w:cs="Arial"/>
          <w:sz w:val="14"/>
          <w:szCs w:val="14"/>
        </w:rPr>
        <w:t>Toute responsabilité de</w:t>
      </w:r>
      <w:r w:rsidR="0016597C" w:rsidRPr="0043214D">
        <w:rPr>
          <w:rStyle w:val="CharacterStyle1"/>
          <w:rFonts w:cs="Arial"/>
          <w:sz w:val="14"/>
          <w:szCs w:val="14"/>
        </w:rPr>
        <w:t xml:space="preserve"> la Société</w:t>
      </w:r>
      <w:r w:rsidR="00097DE3" w:rsidRPr="0043214D">
        <w:rPr>
          <w:rFonts w:ascii="Arial" w:hAnsi="Arial" w:cs="Arial"/>
          <w:sz w:val="14"/>
          <w:szCs w:val="14"/>
        </w:rPr>
        <w:t xml:space="preserve"> pour tout dommage indirect causé par les </w:t>
      </w:r>
      <w:r w:rsidR="00EA304C">
        <w:rPr>
          <w:rFonts w:ascii="Arial" w:hAnsi="Arial" w:cs="Arial"/>
          <w:sz w:val="14"/>
          <w:szCs w:val="14"/>
        </w:rPr>
        <w:t>produits</w:t>
      </w:r>
      <w:r w:rsidR="00097DE3" w:rsidRPr="0043214D">
        <w:rPr>
          <w:rFonts w:ascii="Arial" w:hAnsi="Arial" w:cs="Arial"/>
          <w:sz w:val="14"/>
          <w:szCs w:val="14"/>
        </w:rPr>
        <w:t xml:space="preserve"> est expressément exclue, sauf en cas de dol ou de faute lourde.</w:t>
      </w:r>
    </w:p>
    <w:p w14:paraId="627275D7" w14:textId="3A9E49E4" w:rsidR="00097DE3" w:rsidRPr="0043214D" w:rsidRDefault="00097DE3" w:rsidP="0043214D">
      <w:pPr>
        <w:spacing w:after="0" w:line="240" w:lineRule="auto"/>
        <w:jc w:val="both"/>
        <w:rPr>
          <w:rFonts w:ascii="Arial" w:hAnsi="Arial" w:cs="Arial"/>
          <w:sz w:val="14"/>
          <w:szCs w:val="14"/>
        </w:rPr>
      </w:pPr>
      <w:r w:rsidRPr="0043214D">
        <w:rPr>
          <w:rFonts w:ascii="Arial" w:hAnsi="Arial" w:cs="Arial"/>
          <w:sz w:val="14"/>
          <w:szCs w:val="14"/>
        </w:rPr>
        <w:t xml:space="preserve">Par ailleurs, </w:t>
      </w:r>
      <w:r w:rsidR="0016597C" w:rsidRPr="0043214D">
        <w:rPr>
          <w:rFonts w:ascii="Arial" w:hAnsi="Arial" w:cs="Arial"/>
          <w:sz w:val="14"/>
          <w:szCs w:val="14"/>
        </w:rPr>
        <w:t>la Société</w:t>
      </w:r>
      <w:r w:rsidRPr="0043214D">
        <w:rPr>
          <w:rFonts w:ascii="Arial" w:hAnsi="Arial" w:cs="Arial"/>
          <w:sz w:val="14"/>
          <w:szCs w:val="14"/>
        </w:rPr>
        <w:t xml:space="preserve"> n’est pas responsable des défauts résultant directement ou indirectement d’un acte du Client ou d’un tiers, indépendamment du fait que celui</w:t>
      </w:r>
      <w:r w:rsidR="008F66C9" w:rsidRPr="0043214D">
        <w:rPr>
          <w:rFonts w:ascii="Arial" w:hAnsi="Arial" w:cs="Arial"/>
          <w:sz w:val="14"/>
          <w:szCs w:val="14"/>
        </w:rPr>
        <w:t xml:space="preserve">-ci ait été causé par une faute, une </w:t>
      </w:r>
      <w:r w:rsidRPr="0043214D">
        <w:rPr>
          <w:rFonts w:ascii="Arial" w:hAnsi="Arial" w:cs="Arial"/>
          <w:sz w:val="14"/>
          <w:szCs w:val="14"/>
        </w:rPr>
        <w:t>négligence</w:t>
      </w:r>
      <w:r w:rsidR="008F66C9" w:rsidRPr="0043214D">
        <w:rPr>
          <w:rFonts w:ascii="Arial" w:hAnsi="Arial" w:cs="Arial"/>
          <w:sz w:val="14"/>
          <w:szCs w:val="14"/>
        </w:rPr>
        <w:t xml:space="preserve"> ou par un cas de force majeure</w:t>
      </w:r>
      <w:r w:rsidRPr="0043214D">
        <w:rPr>
          <w:rFonts w:ascii="Arial" w:hAnsi="Arial" w:cs="Arial"/>
          <w:sz w:val="14"/>
          <w:szCs w:val="14"/>
        </w:rPr>
        <w:t xml:space="preserve">. </w:t>
      </w:r>
    </w:p>
    <w:p w14:paraId="5C1FB569" w14:textId="459CCB8A" w:rsidR="00097DE3" w:rsidRPr="0043214D" w:rsidRDefault="00097DE3" w:rsidP="0043214D">
      <w:pPr>
        <w:spacing w:after="0" w:line="240" w:lineRule="auto"/>
        <w:jc w:val="both"/>
        <w:rPr>
          <w:rFonts w:ascii="Arial" w:hAnsi="Arial" w:cs="Arial"/>
          <w:sz w:val="14"/>
          <w:szCs w:val="14"/>
        </w:rPr>
      </w:pPr>
      <w:commentRangeStart w:id="24"/>
      <w:r w:rsidRPr="0043214D">
        <w:rPr>
          <w:rFonts w:ascii="Arial" w:hAnsi="Arial" w:cs="Arial"/>
          <w:sz w:val="14"/>
          <w:szCs w:val="14"/>
        </w:rPr>
        <w:t xml:space="preserve">Enfin, la responsabilité de </w:t>
      </w:r>
      <w:r w:rsidR="0016597C" w:rsidRPr="0043214D">
        <w:rPr>
          <w:rFonts w:ascii="Arial" w:hAnsi="Arial" w:cs="Arial"/>
          <w:sz w:val="14"/>
          <w:szCs w:val="14"/>
        </w:rPr>
        <w:t>la Société</w:t>
      </w:r>
      <w:r w:rsidRPr="0043214D">
        <w:rPr>
          <w:rFonts w:ascii="Arial" w:hAnsi="Arial" w:cs="Arial"/>
          <w:sz w:val="14"/>
          <w:szCs w:val="14"/>
        </w:rPr>
        <w:t xml:space="preserve">, en qualité de vendeur intermédiaire des </w:t>
      </w:r>
      <w:r w:rsidR="008E3D59">
        <w:rPr>
          <w:rFonts w:ascii="Arial" w:hAnsi="Arial" w:cs="Arial"/>
          <w:sz w:val="14"/>
          <w:szCs w:val="14"/>
        </w:rPr>
        <w:t>produits</w:t>
      </w:r>
      <w:r w:rsidRPr="0043214D">
        <w:rPr>
          <w:rFonts w:ascii="Arial" w:hAnsi="Arial" w:cs="Arial"/>
          <w:sz w:val="14"/>
          <w:szCs w:val="14"/>
        </w:rPr>
        <w:t xml:space="preserve">, ne pourra être engagée suite aux réclamations intentées par le Client sur base de la loi du 25 février 1991 relative à la responsabilité du fait des produits défectueux, pour autant que le producteur des </w:t>
      </w:r>
      <w:r w:rsidR="008E3D59">
        <w:rPr>
          <w:rFonts w:ascii="Arial" w:hAnsi="Arial" w:cs="Arial"/>
          <w:sz w:val="14"/>
          <w:szCs w:val="14"/>
        </w:rPr>
        <w:t>produits</w:t>
      </w:r>
      <w:r w:rsidR="008E3D59" w:rsidRPr="0043214D">
        <w:rPr>
          <w:rFonts w:ascii="Arial" w:hAnsi="Arial" w:cs="Arial"/>
          <w:sz w:val="14"/>
          <w:szCs w:val="14"/>
        </w:rPr>
        <w:t xml:space="preserve"> </w:t>
      </w:r>
      <w:r w:rsidRPr="0043214D">
        <w:rPr>
          <w:rFonts w:ascii="Arial" w:hAnsi="Arial" w:cs="Arial"/>
          <w:sz w:val="14"/>
          <w:szCs w:val="14"/>
        </w:rPr>
        <w:t xml:space="preserve">soit identifiable ou que son identité soit transmise au Client par </w:t>
      </w:r>
      <w:r w:rsidR="0016597C" w:rsidRPr="0043214D">
        <w:rPr>
          <w:rFonts w:ascii="Arial" w:hAnsi="Arial" w:cs="Arial"/>
          <w:sz w:val="14"/>
          <w:szCs w:val="14"/>
        </w:rPr>
        <w:t>la Société</w:t>
      </w:r>
      <w:r w:rsidRPr="0043214D">
        <w:rPr>
          <w:rFonts w:ascii="Arial" w:hAnsi="Arial" w:cs="Arial"/>
          <w:sz w:val="14"/>
          <w:szCs w:val="14"/>
        </w:rPr>
        <w:t xml:space="preserve">, auquel cas seul le producteur des </w:t>
      </w:r>
      <w:r w:rsidR="008E3D59">
        <w:rPr>
          <w:rFonts w:ascii="Arial" w:hAnsi="Arial" w:cs="Arial"/>
          <w:sz w:val="14"/>
          <w:szCs w:val="14"/>
        </w:rPr>
        <w:t>produits</w:t>
      </w:r>
      <w:r w:rsidR="008E3D59" w:rsidRPr="0043214D">
        <w:rPr>
          <w:rFonts w:ascii="Arial" w:hAnsi="Arial" w:cs="Arial"/>
          <w:sz w:val="14"/>
          <w:szCs w:val="14"/>
        </w:rPr>
        <w:t xml:space="preserve"> </w:t>
      </w:r>
      <w:r w:rsidRPr="0043214D">
        <w:rPr>
          <w:rFonts w:ascii="Arial" w:hAnsi="Arial" w:cs="Arial"/>
          <w:sz w:val="14"/>
          <w:szCs w:val="14"/>
        </w:rPr>
        <w:t>verra sa responsabilité engagée.</w:t>
      </w:r>
      <w:commentRangeEnd w:id="24"/>
      <w:r w:rsidR="003F63C6" w:rsidRPr="0043214D">
        <w:rPr>
          <w:rStyle w:val="Marquedecommentaire"/>
          <w:rFonts w:ascii="Arial" w:hAnsi="Arial" w:cs="Arial"/>
          <w:sz w:val="14"/>
          <w:szCs w:val="14"/>
        </w:rPr>
        <w:commentReference w:id="24"/>
      </w:r>
    </w:p>
    <w:p w14:paraId="477F6419" w14:textId="77777777" w:rsidR="00097DE3" w:rsidRPr="0043214D" w:rsidRDefault="00097DE3" w:rsidP="0043214D">
      <w:pPr>
        <w:pStyle w:val="Paragraphedeliste"/>
        <w:numPr>
          <w:ilvl w:val="0"/>
          <w:numId w:val="1"/>
        </w:numPr>
        <w:spacing w:before="120" w:after="120" w:line="240" w:lineRule="auto"/>
        <w:ind w:left="357" w:hanging="357"/>
        <w:jc w:val="both"/>
        <w:rPr>
          <w:rFonts w:ascii="Arial" w:hAnsi="Arial" w:cs="Arial"/>
          <w:b/>
          <w:bCs/>
          <w:sz w:val="14"/>
          <w:szCs w:val="14"/>
        </w:rPr>
      </w:pPr>
      <w:bookmarkStart w:id="25" w:name="_Hlk67906585"/>
      <w:r w:rsidRPr="0043214D">
        <w:rPr>
          <w:rFonts w:ascii="Arial" w:hAnsi="Arial" w:cs="Arial"/>
          <w:b/>
          <w:bCs/>
          <w:sz w:val="14"/>
          <w:szCs w:val="14"/>
        </w:rPr>
        <w:t xml:space="preserve">FORCE MAJEURE ET DIFFICULTES EXCEPTIONNELLES </w:t>
      </w:r>
    </w:p>
    <w:p w14:paraId="7D2FDC95" w14:textId="77777777" w:rsidR="00097DE3" w:rsidRPr="0043214D" w:rsidRDefault="00097DE3" w:rsidP="0043214D">
      <w:pPr>
        <w:spacing w:after="0" w:line="240" w:lineRule="auto"/>
        <w:jc w:val="both"/>
        <w:rPr>
          <w:rFonts w:ascii="Arial" w:hAnsi="Arial" w:cs="Arial"/>
          <w:sz w:val="14"/>
          <w:szCs w:val="14"/>
        </w:rPr>
      </w:pPr>
      <w:r w:rsidRPr="0043214D">
        <w:rPr>
          <w:rFonts w:ascii="Arial" w:hAnsi="Arial" w:cs="Arial"/>
          <w:sz w:val="14"/>
          <w:szCs w:val="14"/>
        </w:rPr>
        <w:t>Toutes les circonstances qui, au moment de l’établissement de la commande, étaient raisonnablement imprévisibles, et qui rendent l’exécution du contrat plus lourde ou plus difficile que prévu d’un point de vue administratif, technique, financier ou autre, seront considérées comme des cas de force majeure.</w:t>
      </w:r>
    </w:p>
    <w:p w14:paraId="302E479A" w14:textId="4BF50A87" w:rsidR="00097DE3" w:rsidRPr="0043214D" w:rsidRDefault="00097DE3" w:rsidP="0043214D">
      <w:pPr>
        <w:spacing w:after="0" w:line="240" w:lineRule="auto"/>
        <w:jc w:val="both"/>
        <w:rPr>
          <w:rFonts w:ascii="Arial" w:hAnsi="Arial" w:cs="Arial"/>
          <w:sz w:val="14"/>
          <w:szCs w:val="14"/>
        </w:rPr>
      </w:pPr>
      <w:r w:rsidRPr="0043214D">
        <w:rPr>
          <w:rFonts w:ascii="Arial" w:hAnsi="Arial" w:cs="Arial"/>
          <w:sz w:val="14"/>
          <w:szCs w:val="14"/>
        </w:rPr>
        <w:t xml:space="preserve">Elles donnent à </w:t>
      </w:r>
      <w:r w:rsidR="007D08AF" w:rsidRPr="0043214D">
        <w:rPr>
          <w:rFonts w:ascii="Arial" w:hAnsi="Arial" w:cs="Arial"/>
          <w:sz w:val="14"/>
          <w:szCs w:val="14"/>
        </w:rPr>
        <w:t>la Société</w:t>
      </w:r>
      <w:r w:rsidRPr="0043214D">
        <w:rPr>
          <w:rFonts w:ascii="Arial" w:hAnsi="Arial" w:cs="Arial"/>
          <w:sz w:val="14"/>
          <w:szCs w:val="14"/>
        </w:rPr>
        <w:t xml:space="preserve"> le droit, outre la suspension de plein droit des prestations et/ou le droit de mettre fin au contrat de plein droit sans frais ni indemnités, de demander une révision ou une indemnisation par simple notification écrite au Client. Dans ces circonstances, le délai d’exécution est suspendu de plein droit aussi longtemps que la force majeure perdure, augmentée du temps nécessaire pour le redémarrage des prestations, lequel comprend au minimum deux jours ouvrables. </w:t>
      </w:r>
    </w:p>
    <w:p w14:paraId="58335B6D" w14:textId="60DF21C4" w:rsidR="00DE3EFE" w:rsidRDefault="00097DE3" w:rsidP="0043214D">
      <w:pPr>
        <w:spacing w:after="0" w:line="240" w:lineRule="auto"/>
        <w:jc w:val="both"/>
        <w:rPr>
          <w:rFonts w:ascii="Arial" w:hAnsi="Arial" w:cs="Arial"/>
          <w:sz w:val="14"/>
          <w:szCs w:val="14"/>
        </w:rPr>
      </w:pPr>
      <w:r w:rsidRPr="0043214D">
        <w:rPr>
          <w:rFonts w:ascii="Arial" w:hAnsi="Arial" w:cs="Arial"/>
          <w:sz w:val="14"/>
          <w:szCs w:val="14"/>
        </w:rPr>
        <w:t xml:space="preserve">Sont notamment considérés comme cas de force majeure : l’état de guerre ou de mobilisation, les grèves, le lock-out, </w:t>
      </w:r>
      <w:r w:rsidR="000E7470" w:rsidRPr="0043214D">
        <w:rPr>
          <w:rFonts w:ascii="Arial" w:hAnsi="Arial" w:cs="Arial"/>
          <w:sz w:val="14"/>
          <w:szCs w:val="14"/>
        </w:rPr>
        <w:t xml:space="preserve">le lock-down (confinement), </w:t>
      </w:r>
      <w:r w:rsidRPr="0043214D">
        <w:rPr>
          <w:rFonts w:ascii="Arial" w:hAnsi="Arial" w:cs="Arial"/>
          <w:sz w:val="14"/>
          <w:szCs w:val="14"/>
        </w:rPr>
        <w:t>les émeutes,</w:t>
      </w:r>
      <w:r w:rsidR="000E7470" w:rsidRPr="0043214D">
        <w:rPr>
          <w:rFonts w:ascii="Arial" w:hAnsi="Arial" w:cs="Arial"/>
          <w:sz w:val="14"/>
          <w:szCs w:val="14"/>
        </w:rPr>
        <w:t xml:space="preserve"> </w:t>
      </w:r>
      <w:r w:rsidR="000E7470" w:rsidRPr="0043214D">
        <w:rPr>
          <w:rFonts w:ascii="Arial" w:hAnsi="Arial" w:cs="Arial"/>
          <w:sz w:val="14"/>
          <w:szCs w:val="14"/>
        </w:rPr>
        <w:lastRenderedPageBreak/>
        <w:t>l’épidémie, la pandémie,</w:t>
      </w:r>
      <w:r w:rsidRPr="0043214D">
        <w:rPr>
          <w:rFonts w:ascii="Arial" w:hAnsi="Arial" w:cs="Arial"/>
          <w:sz w:val="14"/>
          <w:szCs w:val="14"/>
        </w:rPr>
        <w:t xml:space="preserve"> le manque ou le renchérissement exceptionnel des matériaux, les avaries de machine et de destruction de matériel, les perturbations dans les transports, les interruptions dans les services électriques, toute circonstance atmosphérique exceptionnelle</w:t>
      </w:r>
      <w:r w:rsidR="000E7470" w:rsidRPr="0043214D">
        <w:rPr>
          <w:rFonts w:ascii="Arial" w:hAnsi="Arial" w:cs="Arial"/>
          <w:sz w:val="14"/>
          <w:szCs w:val="14"/>
        </w:rPr>
        <w:t>,</w:t>
      </w:r>
      <w:r w:rsidRPr="0043214D">
        <w:rPr>
          <w:rFonts w:ascii="Arial" w:hAnsi="Arial" w:cs="Arial"/>
          <w:sz w:val="14"/>
          <w:szCs w:val="14"/>
        </w:rPr>
        <w:t xml:space="preserve"> </w:t>
      </w:r>
      <w:r w:rsidR="000E7470" w:rsidRPr="0043214D">
        <w:rPr>
          <w:rFonts w:ascii="Arial" w:hAnsi="Arial" w:cs="Arial"/>
          <w:sz w:val="14"/>
          <w:szCs w:val="14"/>
        </w:rPr>
        <w:t>des perturbations de l’activité, de l’approvisionnement d’énergie, d’un réseau (de télécommunication) ou d’une connexion ou des systèmes de communication utilisés et/ou de l’indisponibilité à un moment quelconque du site internet, de la livraison en retard ou de l’absence de livraison, et cela chez la Société ou chez l’un de ses fournisseurs ainsi que,</w:t>
      </w:r>
      <w:r w:rsidRPr="0043214D">
        <w:rPr>
          <w:rFonts w:ascii="Arial" w:hAnsi="Arial" w:cs="Arial"/>
          <w:sz w:val="14"/>
          <w:szCs w:val="14"/>
        </w:rPr>
        <w:t xml:space="preserve"> de manière générale, tout évènement empêchant de commencer ou de continuer normalement l’exécution des prestations. </w:t>
      </w:r>
      <w:r w:rsidR="00DE3EFE">
        <w:rPr>
          <w:rFonts w:ascii="Arial" w:hAnsi="Arial" w:cs="Arial"/>
          <w:sz w:val="14"/>
          <w:szCs w:val="14"/>
        </w:rPr>
        <w:t>La Société se réserve le droit de prouver de telles circonstances par toute voie de droit.</w:t>
      </w:r>
    </w:p>
    <w:p w14:paraId="7A7DA201" w14:textId="454749AD" w:rsidR="00097DE3" w:rsidRPr="0043214D" w:rsidRDefault="00097DE3" w:rsidP="0043214D">
      <w:pPr>
        <w:spacing w:after="0" w:line="240" w:lineRule="auto"/>
        <w:jc w:val="both"/>
        <w:rPr>
          <w:rFonts w:ascii="Arial" w:hAnsi="Arial" w:cs="Arial"/>
          <w:sz w:val="14"/>
          <w:szCs w:val="14"/>
        </w:rPr>
      </w:pPr>
      <w:r w:rsidRPr="0043214D">
        <w:rPr>
          <w:rFonts w:ascii="Arial" w:hAnsi="Arial" w:cs="Arial"/>
          <w:sz w:val="14"/>
          <w:szCs w:val="14"/>
        </w:rPr>
        <w:t xml:space="preserve">En cas de force majeure, le Client s’interdit de postuler la résiliation du contrat, ou de faire exécuter les prestations par un tiers pour le compte de </w:t>
      </w:r>
      <w:r w:rsidR="007D08AF" w:rsidRPr="0043214D">
        <w:rPr>
          <w:rFonts w:ascii="Arial" w:hAnsi="Arial" w:cs="Arial"/>
          <w:sz w:val="14"/>
          <w:szCs w:val="14"/>
        </w:rPr>
        <w:t>la Société</w:t>
      </w:r>
      <w:r w:rsidRPr="0043214D">
        <w:rPr>
          <w:rFonts w:ascii="Arial" w:hAnsi="Arial" w:cs="Arial"/>
          <w:sz w:val="14"/>
          <w:szCs w:val="14"/>
        </w:rPr>
        <w:t>.</w:t>
      </w:r>
    </w:p>
    <w:p w14:paraId="40BCF002" w14:textId="5477F593" w:rsidR="00097DE3" w:rsidRPr="0043214D" w:rsidRDefault="0043214D" w:rsidP="0043214D">
      <w:pPr>
        <w:pStyle w:val="Paragraphedeliste"/>
        <w:numPr>
          <w:ilvl w:val="0"/>
          <w:numId w:val="1"/>
        </w:numPr>
        <w:spacing w:before="120" w:after="120" w:line="240" w:lineRule="auto"/>
        <w:ind w:left="357" w:hanging="357"/>
        <w:jc w:val="both"/>
        <w:rPr>
          <w:rFonts w:ascii="Arial" w:hAnsi="Arial" w:cs="Arial"/>
          <w:b/>
          <w:bCs/>
          <w:sz w:val="14"/>
          <w:szCs w:val="14"/>
        </w:rPr>
      </w:pPr>
      <w:bookmarkStart w:id="26" w:name="_Ref67903530"/>
      <w:bookmarkEnd w:id="25"/>
      <w:r w:rsidRPr="0043214D">
        <w:rPr>
          <w:rFonts w:ascii="Arial" w:hAnsi="Arial" w:cs="Arial"/>
          <w:b/>
          <w:bCs/>
          <w:sz w:val="14"/>
          <w:szCs w:val="14"/>
        </w:rPr>
        <w:t>SUSPENSION – RÉSOLUTION</w:t>
      </w:r>
      <w:bookmarkEnd w:id="26"/>
      <w:r w:rsidRPr="0043214D">
        <w:rPr>
          <w:rFonts w:ascii="Arial" w:hAnsi="Arial" w:cs="Arial"/>
          <w:b/>
          <w:bCs/>
          <w:sz w:val="14"/>
          <w:szCs w:val="14"/>
        </w:rPr>
        <w:t xml:space="preserve"> </w:t>
      </w:r>
    </w:p>
    <w:p w14:paraId="2B504915" w14:textId="68ACCEE8" w:rsidR="00097DE3" w:rsidRPr="0043214D" w:rsidRDefault="007D08AF" w:rsidP="0043214D">
      <w:pPr>
        <w:spacing w:after="0" w:line="240" w:lineRule="auto"/>
        <w:jc w:val="both"/>
        <w:rPr>
          <w:rStyle w:val="CharacterStyle1"/>
          <w:rFonts w:cs="Arial"/>
          <w:sz w:val="14"/>
          <w:szCs w:val="14"/>
        </w:rPr>
      </w:pPr>
      <w:r w:rsidRPr="0043214D">
        <w:rPr>
          <w:rStyle w:val="CharacterStyle1"/>
          <w:rFonts w:cs="Arial"/>
          <w:sz w:val="14"/>
          <w:szCs w:val="14"/>
        </w:rPr>
        <w:t>La Société</w:t>
      </w:r>
      <w:r w:rsidR="00097DE3" w:rsidRPr="0043214D">
        <w:rPr>
          <w:rStyle w:val="CharacterStyle1"/>
          <w:rFonts w:cs="Arial"/>
          <w:sz w:val="14"/>
          <w:szCs w:val="14"/>
        </w:rPr>
        <w:t xml:space="preserve"> se réserve le droit, en cas de non-paiement d’une facture, de considérer le contrat suspendu, sans préjudice des dispositions de l’article </w:t>
      </w:r>
      <w:r w:rsidR="000E7470" w:rsidRPr="0043214D">
        <w:rPr>
          <w:rStyle w:val="CharacterStyle1"/>
          <w:rFonts w:cs="Arial"/>
          <w:sz w:val="14"/>
          <w:szCs w:val="14"/>
        </w:rPr>
        <w:fldChar w:fldCharType="begin"/>
      </w:r>
      <w:r w:rsidR="000E7470" w:rsidRPr="0043214D">
        <w:rPr>
          <w:rStyle w:val="CharacterStyle1"/>
          <w:rFonts w:cs="Arial"/>
          <w:sz w:val="14"/>
          <w:szCs w:val="14"/>
        </w:rPr>
        <w:instrText xml:space="preserve"> REF _Ref509391039 \r \h </w:instrText>
      </w:r>
      <w:r w:rsidR="0043214D" w:rsidRPr="0043214D">
        <w:rPr>
          <w:rStyle w:val="CharacterStyle1"/>
          <w:rFonts w:cs="Arial"/>
          <w:sz w:val="14"/>
          <w:szCs w:val="14"/>
        </w:rPr>
        <w:instrText xml:space="preserve"> \* MERGEFORMAT </w:instrText>
      </w:r>
      <w:r w:rsidR="000E7470" w:rsidRPr="0043214D">
        <w:rPr>
          <w:rStyle w:val="CharacterStyle1"/>
          <w:rFonts w:cs="Arial"/>
          <w:sz w:val="14"/>
          <w:szCs w:val="14"/>
        </w:rPr>
      </w:r>
      <w:r w:rsidR="000E7470" w:rsidRPr="0043214D">
        <w:rPr>
          <w:rStyle w:val="CharacterStyle1"/>
          <w:rFonts w:cs="Arial"/>
          <w:sz w:val="14"/>
          <w:szCs w:val="14"/>
        </w:rPr>
        <w:fldChar w:fldCharType="separate"/>
      </w:r>
      <w:r w:rsidR="00791444">
        <w:rPr>
          <w:rStyle w:val="CharacterStyle1"/>
          <w:rFonts w:cs="Arial"/>
          <w:sz w:val="14"/>
          <w:szCs w:val="14"/>
        </w:rPr>
        <w:t>6</w:t>
      </w:r>
      <w:r w:rsidR="000E7470" w:rsidRPr="0043214D">
        <w:rPr>
          <w:rStyle w:val="CharacterStyle1"/>
          <w:rFonts w:cs="Arial"/>
          <w:sz w:val="14"/>
          <w:szCs w:val="14"/>
        </w:rPr>
        <w:fldChar w:fldCharType="end"/>
      </w:r>
      <w:r w:rsidR="00097DE3" w:rsidRPr="0043214D">
        <w:rPr>
          <w:rStyle w:val="CharacterStyle1"/>
          <w:rFonts w:cs="Arial"/>
          <w:sz w:val="14"/>
          <w:szCs w:val="14"/>
        </w:rPr>
        <w:t xml:space="preserve"> des présentes. </w:t>
      </w:r>
    </w:p>
    <w:p w14:paraId="421061A0" w14:textId="3806999F" w:rsidR="00097DE3" w:rsidRPr="0043214D" w:rsidRDefault="00097DE3" w:rsidP="0043214D">
      <w:pPr>
        <w:spacing w:after="0" w:line="240" w:lineRule="auto"/>
        <w:jc w:val="both"/>
        <w:rPr>
          <w:rStyle w:val="CharacterStyle1"/>
          <w:rFonts w:cs="Arial"/>
          <w:sz w:val="14"/>
          <w:szCs w:val="14"/>
        </w:rPr>
      </w:pPr>
      <w:r w:rsidRPr="0043214D">
        <w:rPr>
          <w:rStyle w:val="CharacterStyle1"/>
          <w:rFonts w:cs="Arial"/>
          <w:sz w:val="14"/>
          <w:szCs w:val="14"/>
        </w:rPr>
        <w:t xml:space="preserve">Toute commande impayée à l’échéance permet à </w:t>
      </w:r>
      <w:r w:rsidR="007D08AF" w:rsidRPr="0043214D">
        <w:rPr>
          <w:rStyle w:val="CharacterStyle1"/>
          <w:rFonts w:cs="Arial"/>
          <w:sz w:val="14"/>
          <w:szCs w:val="14"/>
        </w:rPr>
        <w:t>la Société</w:t>
      </w:r>
      <w:r w:rsidRPr="0043214D">
        <w:rPr>
          <w:rStyle w:val="CharacterStyle1"/>
          <w:rFonts w:cs="Arial"/>
          <w:sz w:val="14"/>
          <w:szCs w:val="14"/>
        </w:rPr>
        <w:t xml:space="preserve"> de considérer comme résolu, de plein droit et sans qu’il soit besoin de mise en demeure, tout marché postérieur à la commande impayée. Dans ce cas, une somme égale à </w:t>
      </w:r>
      <w:r w:rsidR="00EA304C">
        <w:rPr>
          <w:rStyle w:val="CharacterStyle1"/>
          <w:rFonts w:cs="Arial"/>
          <w:sz w:val="14"/>
          <w:szCs w:val="14"/>
        </w:rPr>
        <w:t>25</w:t>
      </w:r>
      <w:r w:rsidRPr="0043214D">
        <w:rPr>
          <w:rStyle w:val="CharacterStyle1"/>
          <w:rFonts w:cs="Arial"/>
          <w:sz w:val="14"/>
          <w:szCs w:val="14"/>
        </w:rPr>
        <w:t xml:space="preserve"> % du montant de la commande, avec un minimum de </w:t>
      </w:r>
      <w:commentRangeStart w:id="27"/>
      <w:r w:rsidR="00FA55BD" w:rsidRPr="0043214D">
        <w:rPr>
          <w:rFonts w:ascii="Arial" w:hAnsi="Arial" w:cs="Arial"/>
          <w:bCs/>
          <w:sz w:val="14"/>
          <w:szCs w:val="14"/>
        </w:rPr>
        <w:t>[</w:t>
      </w:r>
      <w:r w:rsidR="00FA55BD" w:rsidRPr="006877CD">
        <w:rPr>
          <w:rFonts w:ascii="Arial" w:hAnsi="Arial" w:cs="Arial"/>
          <w:bCs/>
          <w:sz w:val="14"/>
          <w:szCs w:val="14"/>
          <w:highlight w:val="yellow"/>
        </w:rPr>
        <w:t>___</w:t>
      </w:r>
      <w:r w:rsidR="00FA55BD" w:rsidRPr="0043214D">
        <w:rPr>
          <w:rFonts w:ascii="Arial" w:hAnsi="Arial" w:cs="Arial"/>
          <w:bCs/>
          <w:sz w:val="14"/>
          <w:szCs w:val="14"/>
        </w:rPr>
        <w:t xml:space="preserve">] </w:t>
      </w:r>
      <w:commentRangeEnd w:id="27"/>
      <w:r w:rsidR="00FA55BD" w:rsidRPr="0043214D">
        <w:rPr>
          <w:rStyle w:val="Marquedecommentaire"/>
          <w:rFonts w:ascii="Arial" w:hAnsi="Arial" w:cs="Arial"/>
          <w:sz w:val="14"/>
          <w:szCs w:val="14"/>
        </w:rPr>
        <w:commentReference w:id="27"/>
      </w:r>
      <w:r w:rsidR="00F534EB">
        <w:rPr>
          <w:rStyle w:val="CharacterStyle1"/>
          <w:rFonts w:cs="Arial"/>
          <w:sz w:val="14"/>
          <w:szCs w:val="14"/>
        </w:rPr>
        <w:t>EUR</w:t>
      </w:r>
      <w:r w:rsidRPr="0043214D">
        <w:rPr>
          <w:rStyle w:val="CharacterStyle1"/>
          <w:rFonts w:cs="Arial"/>
          <w:sz w:val="14"/>
          <w:szCs w:val="14"/>
        </w:rPr>
        <w:t>, sera exigible de plein droit sans qu’il soit besoin de mise en demeure, à titre de réparation forfaitaire du dommage et du manque à gagner du fait de la résolution.</w:t>
      </w:r>
    </w:p>
    <w:p w14:paraId="097E1D68" w14:textId="77777777" w:rsidR="00097DE3" w:rsidRPr="0043214D" w:rsidRDefault="00097DE3" w:rsidP="0043214D">
      <w:pPr>
        <w:spacing w:after="0" w:line="240" w:lineRule="auto"/>
        <w:jc w:val="both"/>
        <w:rPr>
          <w:rFonts w:ascii="Arial" w:hAnsi="Arial" w:cs="Arial"/>
          <w:sz w:val="14"/>
          <w:szCs w:val="14"/>
        </w:rPr>
      </w:pPr>
      <w:r w:rsidRPr="0043214D">
        <w:rPr>
          <w:rStyle w:val="CharacterStyle1"/>
          <w:rFonts w:cs="Arial"/>
          <w:sz w:val="14"/>
          <w:szCs w:val="14"/>
        </w:rPr>
        <w:t>La Société aura également le droit de suspendre toute nouvelle livraison jusqu’au règlement total des sommes dues.</w:t>
      </w:r>
    </w:p>
    <w:p w14:paraId="463ACFEF" w14:textId="77777777" w:rsidR="00097DE3" w:rsidRPr="0043214D" w:rsidRDefault="00097DE3" w:rsidP="0043214D">
      <w:pPr>
        <w:pStyle w:val="Paragraphedeliste"/>
        <w:numPr>
          <w:ilvl w:val="0"/>
          <w:numId w:val="1"/>
        </w:numPr>
        <w:spacing w:before="120" w:after="120" w:line="240" w:lineRule="auto"/>
        <w:ind w:left="357" w:hanging="357"/>
        <w:jc w:val="both"/>
        <w:rPr>
          <w:rFonts w:ascii="Arial" w:hAnsi="Arial" w:cs="Arial"/>
          <w:b/>
          <w:bCs/>
          <w:sz w:val="14"/>
          <w:szCs w:val="14"/>
        </w:rPr>
      </w:pPr>
      <w:r w:rsidRPr="0043214D">
        <w:rPr>
          <w:rFonts w:ascii="Arial" w:hAnsi="Arial" w:cs="Arial"/>
          <w:b/>
          <w:bCs/>
          <w:sz w:val="14"/>
          <w:szCs w:val="14"/>
        </w:rPr>
        <w:t>FAILLITE - INSOLVABILITE</w:t>
      </w:r>
    </w:p>
    <w:p w14:paraId="5947E3A8" w14:textId="03A8FA67" w:rsidR="00097DE3" w:rsidRPr="0043214D" w:rsidRDefault="007D08AF" w:rsidP="0043214D">
      <w:pPr>
        <w:spacing w:after="0" w:line="240" w:lineRule="auto"/>
        <w:jc w:val="both"/>
        <w:rPr>
          <w:rFonts w:ascii="Arial" w:hAnsi="Arial" w:cs="Arial"/>
          <w:bCs/>
          <w:sz w:val="14"/>
          <w:szCs w:val="14"/>
        </w:rPr>
      </w:pPr>
      <w:r w:rsidRPr="0043214D">
        <w:rPr>
          <w:rStyle w:val="CharacterStyle1"/>
          <w:rFonts w:cs="Arial"/>
          <w:sz w:val="14"/>
          <w:szCs w:val="14"/>
        </w:rPr>
        <w:t>La Société</w:t>
      </w:r>
      <w:r w:rsidR="00097DE3" w:rsidRPr="0043214D">
        <w:rPr>
          <w:rStyle w:val="CharacterStyle1"/>
          <w:rFonts w:cs="Arial"/>
          <w:sz w:val="14"/>
          <w:szCs w:val="14"/>
        </w:rPr>
        <w:t xml:space="preserve"> </w:t>
      </w:r>
      <w:r w:rsidR="00097DE3" w:rsidRPr="0043214D">
        <w:rPr>
          <w:rFonts w:ascii="Arial" w:hAnsi="Arial" w:cs="Arial"/>
          <w:bCs/>
          <w:sz w:val="14"/>
          <w:szCs w:val="14"/>
        </w:rPr>
        <w:t>se réserve le droit de</w:t>
      </w:r>
      <w:r w:rsidR="00FE79EF">
        <w:rPr>
          <w:rFonts w:ascii="Arial" w:hAnsi="Arial" w:cs="Arial"/>
          <w:bCs/>
          <w:sz w:val="14"/>
          <w:szCs w:val="14"/>
        </w:rPr>
        <w:t xml:space="preserve"> suspendre ou de</w:t>
      </w:r>
      <w:r w:rsidR="00097DE3" w:rsidRPr="0043214D">
        <w:rPr>
          <w:rFonts w:ascii="Arial" w:hAnsi="Arial" w:cs="Arial"/>
          <w:bCs/>
          <w:sz w:val="14"/>
          <w:szCs w:val="14"/>
        </w:rPr>
        <w:t xml:space="preserve"> mettre fin de plein droit et sans mise en demeure toute commande ou contrat en cas de faillite ou d’insolvabilité du Client. La faillite ou l’insolvabilité du Client a également pour effet l’exigibilité de plein droit de toutes les dettes du Client envers </w:t>
      </w:r>
      <w:r w:rsidRPr="0043214D">
        <w:rPr>
          <w:rStyle w:val="CharacterStyle1"/>
          <w:rFonts w:cs="Arial"/>
          <w:sz w:val="14"/>
          <w:szCs w:val="14"/>
        </w:rPr>
        <w:t>la Société</w:t>
      </w:r>
      <w:r w:rsidR="00097DE3" w:rsidRPr="0043214D">
        <w:rPr>
          <w:rFonts w:ascii="Arial" w:hAnsi="Arial" w:cs="Arial"/>
          <w:bCs/>
          <w:sz w:val="14"/>
          <w:szCs w:val="14"/>
        </w:rPr>
        <w:t>.</w:t>
      </w:r>
    </w:p>
    <w:p w14:paraId="3F1BB8DA" w14:textId="6C073369" w:rsidR="0047686C" w:rsidRPr="0043214D" w:rsidRDefault="0047686C" w:rsidP="0043214D">
      <w:pPr>
        <w:pStyle w:val="Paragraphedeliste"/>
        <w:numPr>
          <w:ilvl w:val="0"/>
          <w:numId w:val="1"/>
        </w:numPr>
        <w:spacing w:before="120" w:after="120" w:line="240" w:lineRule="auto"/>
        <w:ind w:left="357" w:hanging="357"/>
        <w:jc w:val="both"/>
        <w:rPr>
          <w:rFonts w:ascii="Arial" w:hAnsi="Arial" w:cs="Arial"/>
          <w:b/>
          <w:bCs/>
          <w:sz w:val="14"/>
          <w:szCs w:val="14"/>
        </w:rPr>
      </w:pPr>
      <w:r w:rsidRPr="0043214D">
        <w:rPr>
          <w:rFonts w:ascii="Arial" w:hAnsi="Arial" w:cs="Arial"/>
          <w:b/>
          <w:bCs/>
          <w:sz w:val="14"/>
          <w:szCs w:val="14"/>
        </w:rPr>
        <w:t xml:space="preserve">SOUS-TRAITANCE ET CESSION </w:t>
      </w:r>
    </w:p>
    <w:p w14:paraId="6B4C46A4" w14:textId="6D856EFC" w:rsidR="0047686C" w:rsidRPr="0043214D" w:rsidRDefault="0047686C" w:rsidP="0043214D">
      <w:pPr>
        <w:spacing w:after="0" w:line="240" w:lineRule="auto"/>
        <w:jc w:val="both"/>
        <w:rPr>
          <w:rFonts w:ascii="Arial" w:hAnsi="Arial" w:cs="Arial"/>
          <w:sz w:val="14"/>
          <w:szCs w:val="14"/>
        </w:rPr>
      </w:pPr>
      <w:r w:rsidRPr="0043214D">
        <w:rPr>
          <w:rFonts w:ascii="Arial" w:hAnsi="Arial" w:cs="Arial"/>
          <w:sz w:val="14"/>
          <w:szCs w:val="14"/>
        </w:rPr>
        <w:t xml:space="preserve">La Société se réserve le droit de sous-traiter tout ou partie de l’exécution de la </w:t>
      </w:r>
      <w:r w:rsidR="00EA304C">
        <w:rPr>
          <w:rFonts w:ascii="Arial" w:hAnsi="Arial" w:cs="Arial"/>
          <w:sz w:val="14"/>
          <w:szCs w:val="14"/>
        </w:rPr>
        <w:t xml:space="preserve">réalisation et / ou de la </w:t>
      </w:r>
      <w:r w:rsidRPr="0043214D">
        <w:rPr>
          <w:rFonts w:ascii="Arial" w:hAnsi="Arial" w:cs="Arial"/>
          <w:sz w:val="14"/>
          <w:szCs w:val="14"/>
        </w:rPr>
        <w:t>vente de</w:t>
      </w:r>
      <w:r w:rsidR="00EA304C">
        <w:rPr>
          <w:rFonts w:ascii="Arial" w:hAnsi="Arial" w:cs="Arial"/>
          <w:sz w:val="14"/>
          <w:szCs w:val="14"/>
        </w:rPr>
        <w:t>s</w:t>
      </w:r>
      <w:r w:rsidRPr="0043214D">
        <w:rPr>
          <w:rFonts w:ascii="Arial" w:hAnsi="Arial" w:cs="Arial"/>
          <w:sz w:val="14"/>
          <w:szCs w:val="14"/>
        </w:rPr>
        <w:t xml:space="preserve"> produits à un tiers sans l’accord préalable écrit du Client. La Société pourra également céder tout ou partie du contrat sans l’accord préalable écrit du Client.</w:t>
      </w:r>
    </w:p>
    <w:p w14:paraId="35F58A16" w14:textId="399168E5" w:rsidR="00097DE3" w:rsidRPr="0043214D" w:rsidRDefault="00097DE3" w:rsidP="0043214D">
      <w:pPr>
        <w:pStyle w:val="Paragraphedeliste"/>
        <w:numPr>
          <w:ilvl w:val="0"/>
          <w:numId w:val="1"/>
        </w:numPr>
        <w:spacing w:before="120" w:after="120" w:line="240" w:lineRule="auto"/>
        <w:ind w:left="357" w:hanging="357"/>
        <w:jc w:val="both"/>
        <w:rPr>
          <w:rFonts w:ascii="Arial" w:hAnsi="Arial" w:cs="Arial"/>
          <w:b/>
          <w:bCs/>
          <w:sz w:val="14"/>
          <w:szCs w:val="14"/>
        </w:rPr>
      </w:pPr>
      <w:r w:rsidRPr="0043214D">
        <w:rPr>
          <w:rFonts w:ascii="Arial" w:hAnsi="Arial" w:cs="Arial"/>
          <w:b/>
          <w:bCs/>
          <w:sz w:val="14"/>
          <w:szCs w:val="14"/>
        </w:rPr>
        <w:t>TRAITEMENT DES DONNEES PERSONNELLES</w:t>
      </w:r>
    </w:p>
    <w:p w14:paraId="2DF346E6" w14:textId="66AA6E7B" w:rsidR="000E7470" w:rsidRPr="0043214D" w:rsidRDefault="000E7470" w:rsidP="0043214D">
      <w:pPr>
        <w:spacing w:after="0" w:line="240" w:lineRule="auto"/>
        <w:jc w:val="both"/>
        <w:rPr>
          <w:rStyle w:val="CharacterStyle1"/>
          <w:rFonts w:cs="Arial"/>
          <w:sz w:val="14"/>
          <w:szCs w:val="14"/>
        </w:rPr>
      </w:pPr>
      <w:r w:rsidRPr="0043214D">
        <w:rPr>
          <w:rStyle w:val="CharacterStyle1"/>
          <w:rFonts w:cs="Arial"/>
          <w:sz w:val="14"/>
          <w:szCs w:val="14"/>
        </w:rPr>
        <w:t xml:space="preserve">La manière dont la Société traite les données à caractère personnel de ses Clients est conforme à la législation « vie privée », plus particulièrement (i) au Règlement européen (UE) 2016/679 du 27 avril 2016 (Règlement Général sur la Protection des Données entré en vigueur le 25 mai 2018 - le « RGPD ») et (ii) à la Loi du 30 juillet 2018 relative à la protection des personnes physiques à l’égard des traitements de données à caractère personnel. </w:t>
      </w:r>
    </w:p>
    <w:p w14:paraId="6E400D6A" w14:textId="3B4467DE" w:rsidR="00097DE3" w:rsidRPr="0043214D" w:rsidRDefault="000E7470" w:rsidP="0043214D">
      <w:pPr>
        <w:spacing w:after="0" w:line="240" w:lineRule="auto"/>
        <w:jc w:val="both"/>
        <w:rPr>
          <w:rFonts w:ascii="Arial" w:eastAsia="Times New Roman" w:hAnsi="Arial" w:cs="Arial"/>
          <w:sz w:val="14"/>
          <w:szCs w:val="14"/>
        </w:rPr>
      </w:pPr>
      <w:r w:rsidRPr="0043214D">
        <w:rPr>
          <w:rStyle w:val="CharacterStyle1"/>
          <w:rFonts w:cs="Arial"/>
          <w:sz w:val="14"/>
          <w:szCs w:val="14"/>
        </w:rPr>
        <w:t xml:space="preserve">Pour en savoir plus sur la manière dont la Société traite les données à caractère personnel de ses Clients, ces derniers sont invités à consulter la politique de confidentialité disponible via le lien suivant : </w:t>
      </w:r>
      <w:commentRangeStart w:id="28"/>
      <w:r w:rsidRPr="0043214D">
        <w:rPr>
          <w:rStyle w:val="Lienhypertexte"/>
          <w:rFonts w:ascii="Arial" w:hAnsi="Arial" w:cs="Arial"/>
          <w:sz w:val="14"/>
          <w:szCs w:val="14"/>
        </w:rPr>
        <w:t>http://________________</w:t>
      </w:r>
      <w:r w:rsidRPr="0043214D">
        <w:rPr>
          <w:rStyle w:val="CharacterStyle1"/>
          <w:rFonts w:cs="Arial"/>
          <w:sz w:val="14"/>
          <w:szCs w:val="14"/>
        </w:rPr>
        <w:t xml:space="preserve">. </w:t>
      </w:r>
      <w:commentRangeEnd w:id="28"/>
      <w:r w:rsidRPr="0043214D">
        <w:rPr>
          <w:rStyle w:val="Marquedecommentaire"/>
          <w:rFonts w:ascii="Arial" w:hAnsi="Arial" w:cs="Arial"/>
          <w:sz w:val="14"/>
          <w:szCs w:val="14"/>
        </w:rPr>
        <w:commentReference w:id="28"/>
      </w:r>
    </w:p>
    <w:p w14:paraId="2A4F7FC3" w14:textId="77777777" w:rsidR="00097DE3" w:rsidRPr="0043214D" w:rsidRDefault="00097DE3" w:rsidP="0043214D">
      <w:pPr>
        <w:pStyle w:val="Paragraphedeliste"/>
        <w:numPr>
          <w:ilvl w:val="0"/>
          <w:numId w:val="1"/>
        </w:numPr>
        <w:spacing w:before="120" w:after="120" w:line="240" w:lineRule="auto"/>
        <w:ind w:left="357" w:hanging="357"/>
        <w:jc w:val="both"/>
        <w:rPr>
          <w:rFonts w:ascii="Arial" w:hAnsi="Arial" w:cs="Arial"/>
          <w:b/>
          <w:bCs/>
          <w:sz w:val="14"/>
          <w:szCs w:val="14"/>
        </w:rPr>
      </w:pPr>
      <w:r w:rsidRPr="0043214D">
        <w:rPr>
          <w:rFonts w:ascii="Arial" w:hAnsi="Arial" w:cs="Arial"/>
          <w:b/>
          <w:bCs/>
          <w:sz w:val="14"/>
          <w:szCs w:val="14"/>
        </w:rPr>
        <w:t>LOI APPLICABLE – JURIDICTION</w:t>
      </w:r>
    </w:p>
    <w:p w14:paraId="78C10882" w14:textId="77777777" w:rsidR="00A0444F" w:rsidRPr="0043214D" w:rsidRDefault="00A0444F" w:rsidP="0043214D">
      <w:pPr>
        <w:spacing w:after="0" w:line="240" w:lineRule="auto"/>
        <w:jc w:val="both"/>
        <w:rPr>
          <w:rFonts w:ascii="Arial" w:hAnsi="Arial" w:cs="Arial"/>
          <w:bCs/>
          <w:sz w:val="14"/>
          <w:szCs w:val="14"/>
        </w:rPr>
      </w:pPr>
      <w:r w:rsidRPr="0043214D">
        <w:rPr>
          <w:rFonts w:ascii="Arial" w:hAnsi="Arial" w:cs="Arial"/>
          <w:bCs/>
          <w:sz w:val="14"/>
          <w:szCs w:val="14"/>
        </w:rPr>
        <w:t>Les présentes conditions générales devront être interprétées et l’ensemble des litiges y relatifs devront être tranchés conformément aux lois belges applicables. Les articles 1 à 4 (inclus), 40 et 89 à 101 (inclus) de la Convention de Vienne sont exclus.</w:t>
      </w:r>
    </w:p>
    <w:p w14:paraId="6CA9AA6F" w14:textId="14B63BEC" w:rsidR="00A0444F" w:rsidRPr="0043214D" w:rsidRDefault="00A0444F" w:rsidP="0043214D">
      <w:pPr>
        <w:spacing w:after="0" w:line="240" w:lineRule="auto"/>
        <w:jc w:val="both"/>
        <w:rPr>
          <w:rFonts w:ascii="Arial" w:hAnsi="Arial" w:cs="Arial"/>
          <w:bCs/>
          <w:sz w:val="14"/>
          <w:szCs w:val="14"/>
        </w:rPr>
      </w:pPr>
      <w:r w:rsidRPr="0043214D">
        <w:rPr>
          <w:rFonts w:ascii="Arial" w:hAnsi="Arial" w:cs="Arial"/>
          <w:bCs/>
          <w:sz w:val="14"/>
          <w:szCs w:val="14"/>
        </w:rPr>
        <w:t>Lorsque le Client est une personne physique, les litiges ou contestations entre la Société et le Consommateur seront soumis aux tribunaux du domicile de ce dernier.</w:t>
      </w:r>
    </w:p>
    <w:p w14:paraId="2E259B30" w14:textId="5277F414" w:rsidR="00A0444F" w:rsidRPr="0043214D" w:rsidRDefault="00A0444F" w:rsidP="0043214D">
      <w:pPr>
        <w:spacing w:after="0" w:line="240" w:lineRule="auto"/>
        <w:jc w:val="both"/>
        <w:rPr>
          <w:rFonts w:ascii="Arial" w:hAnsi="Arial" w:cs="Arial"/>
          <w:bCs/>
          <w:sz w:val="14"/>
          <w:szCs w:val="14"/>
        </w:rPr>
      </w:pPr>
      <w:r w:rsidRPr="0043214D">
        <w:rPr>
          <w:rFonts w:ascii="Arial" w:hAnsi="Arial" w:cs="Arial"/>
          <w:sz w:val="14"/>
          <w:szCs w:val="14"/>
        </w:rPr>
        <w:t xml:space="preserve">Toute contestation relative à l’existence, l’exécution ou l’interprétation des présentes conditions générales de vente sera traitée par voie d’arbitrage suivant le règlement CEPANI, par le biais d’un arbitre nommé conformément à ce règlement et siégeant à </w:t>
      </w:r>
      <w:commentRangeStart w:id="29"/>
      <w:r w:rsidRPr="0043214D">
        <w:rPr>
          <w:rFonts w:ascii="Arial" w:hAnsi="Arial" w:cs="Arial"/>
          <w:bCs/>
          <w:sz w:val="14"/>
          <w:szCs w:val="14"/>
        </w:rPr>
        <w:t>________________</w:t>
      </w:r>
      <w:commentRangeEnd w:id="29"/>
      <w:r w:rsidRPr="0043214D">
        <w:rPr>
          <w:rFonts w:ascii="Arial" w:hAnsi="Arial" w:cs="Arial"/>
          <w:bCs/>
          <w:sz w:val="14"/>
          <w:szCs w:val="14"/>
        </w:rPr>
        <w:commentReference w:id="29"/>
      </w:r>
      <w:r w:rsidRPr="0043214D">
        <w:rPr>
          <w:rFonts w:ascii="Arial" w:hAnsi="Arial" w:cs="Arial"/>
          <w:bCs/>
          <w:sz w:val="14"/>
          <w:szCs w:val="14"/>
        </w:rPr>
        <w:t xml:space="preserve"> </w:t>
      </w:r>
      <w:r w:rsidRPr="0043214D">
        <w:rPr>
          <w:rFonts w:ascii="Arial" w:hAnsi="Arial" w:cs="Arial"/>
          <w:sz w:val="14"/>
          <w:szCs w:val="14"/>
        </w:rPr>
        <w:t xml:space="preserve">et en </w:t>
      </w:r>
      <w:commentRangeStart w:id="30"/>
      <w:r w:rsidRPr="0043214D">
        <w:rPr>
          <w:rFonts w:ascii="Arial" w:hAnsi="Arial" w:cs="Arial"/>
          <w:sz w:val="14"/>
          <w:szCs w:val="14"/>
        </w:rPr>
        <w:t>français/néerlandais</w:t>
      </w:r>
      <w:commentRangeEnd w:id="30"/>
      <w:r w:rsidR="00FA55BD">
        <w:rPr>
          <w:rStyle w:val="Marquedecommentaire"/>
        </w:rPr>
        <w:commentReference w:id="30"/>
      </w:r>
      <w:r w:rsidRPr="0043214D">
        <w:rPr>
          <w:rFonts w:ascii="Arial" w:hAnsi="Arial" w:cs="Arial"/>
          <w:sz w:val="14"/>
          <w:szCs w:val="14"/>
        </w:rPr>
        <w:t>.</w:t>
      </w:r>
    </w:p>
    <w:p w14:paraId="6282A34B" w14:textId="665FCAF2" w:rsidR="00097DE3" w:rsidRPr="0043214D" w:rsidRDefault="00A0444F" w:rsidP="0043214D">
      <w:pPr>
        <w:spacing w:after="0" w:line="240" w:lineRule="auto"/>
        <w:jc w:val="both"/>
        <w:rPr>
          <w:rFonts w:ascii="Arial" w:hAnsi="Arial" w:cs="Arial"/>
          <w:bCs/>
          <w:sz w:val="14"/>
          <w:szCs w:val="14"/>
        </w:rPr>
      </w:pPr>
      <w:r w:rsidRPr="0043214D">
        <w:rPr>
          <w:rFonts w:ascii="Arial" w:hAnsi="Arial" w:cs="Arial"/>
          <w:bCs/>
          <w:sz w:val="14"/>
          <w:szCs w:val="14"/>
        </w:rPr>
        <w:t>En cas de non recours à l’arbitrage, t</w:t>
      </w:r>
      <w:r w:rsidR="00097DE3" w:rsidRPr="0043214D">
        <w:rPr>
          <w:rFonts w:ascii="Arial" w:hAnsi="Arial" w:cs="Arial"/>
          <w:bCs/>
          <w:sz w:val="14"/>
          <w:szCs w:val="14"/>
        </w:rPr>
        <w:t xml:space="preserve">oute contestation relative à l’existence, l’exécution ou l’interprétation des présentes conditions générales de vente est de la seule compétence des cours et tribunaux de </w:t>
      </w:r>
      <w:commentRangeStart w:id="31"/>
      <w:r w:rsidR="007D08AF" w:rsidRPr="0043214D">
        <w:rPr>
          <w:rFonts w:ascii="Arial" w:hAnsi="Arial" w:cs="Arial"/>
          <w:bCs/>
          <w:sz w:val="14"/>
          <w:szCs w:val="14"/>
        </w:rPr>
        <w:t>________________</w:t>
      </w:r>
      <w:commentRangeEnd w:id="31"/>
      <w:r w:rsidR="00494905" w:rsidRPr="0043214D">
        <w:rPr>
          <w:rFonts w:ascii="Arial" w:hAnsi="Arial" w:cs="Arial"/>
          <w:bCs/>
          <w:sz w:val="14"/>
          <w:szCs w:val="14"/>
        </w:rPr>
        <w:commentReference w:id="31"/>
      </w:r>
      <w:r w:rsidR="00097DE3" w:rsidRPr="0043214D">
        <w:rPr>
          <w:rFonts w:ascii="Arial" w:hAnsi="Arial" w:cs="Arial"/>
          <w:bCs/>
          <w:sz w:val="14"/>
          <w:szCs w:val="14"/>
        </w:rPr>
        <w:t>.</w:t>
      </w:r>
    </w:p>
    <w:p w14:paraId="48BF6E4E" w14:textId="69F70D84" w:rsidR="00097DE3" w:rsidRPr="0043214D" w:rsidRDefault="00097DE3" w:rsidP="0043214D">
      <w:pPr>
        <w:spacing w:line="240" w:lineRule="auto"/>
        <w:rPr>
          <w:rFonts w:ascii="Arial" w:hAnsi="Arial" w:cs="Arial"/>
          <w:sz w:val="14"/>
          <w:szCs w:val="14"/>
        </w:rPr>
      </w:pPr>
    </w:p>
    <w:p w14:paraId="7BF94DB2" w14:textId="37F14590" w:rsidR="00A65C7A" w:rsidRPr="0043214D" w:rsidRDefault="00A65C7A" w:rsidP="0043214D">
      <w:pPr>
        <w:spacing w:line="240" w:lineRule="auto"/>
        <w:rPr>
          <w:rFonts w:ascii="Arial" w:hAnsi="Arial" w:cs="Arial"/>
          <w:b/>
          <w:bCs/>
          <w:sz w:val="14"/>
          <w:szCs w:val="14"/>
        </w:rPr>
      </w:pPr>
    </w:p>
    <w:sectPr w:rsidR="00A65C7A" w:rsidRPr="0043214D" w:rsidSect="00775D96">
      <w:headerReference w:type="default" r:id="rId12"/>
      <w:footerReference w:type="default" r:id="rId13"/>
      <w:pgSz w:w="12240" w:h="15840"/>
      <w:pgMar w:top="720" w:right="720" w:bottom="720" w:left="720" w:header="709" w:footer="709" w:gutter="0"/>
      <w:cols w:num="2"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oucquiau, Mathilde" w:date="2021-03-30T11:14:00Z" w:initials="BM">
    <w:p w14:paraId="17564F99" w14:textId="602A2CB3" w:rsidR="002067B9" w:rsidRDefault="002067B9">
      <w:pPr>
        <w:pStyle w:val="Commentaire"/>
      </w:pPr>
      <w:r>
        <w:rPr>
          <w:rStyle w:val="Marquedecommentaire"/>
        </w:rPr>
        <w:annotationRef/>
      </w:r>
      <w:r>
        <w:rPr>
          <w:rStyle w:val="Marquedecommentaire"/>
        </w:rPr>
        <w:annotationRef/>
      </w:r>
      <w:r>
        <w:rPr>
          <w:rStyle w:val="Marquedecommentaire"/>
        </w:rPr>
        <w:annotationRef/>
      </w:r>
      <w:r>
        <w:t>Identité du Membre BAPP à compléter.</w:t>
      </w:r>
    </w:p>
  </w:comment>
  <w:comment w:id="1" w:author="Boucquiau, Mathilde" w:date="2021-03-30T11:07:00Z" w:initials="BM">
    <w:p w14:paraId="769BA98A" w14:textId="54CDA28E" w:rsidR="002067B9" w:rsidRDefault="002067B9">
      <w:pPr>
        <w:pStyle w:val="Commentaire"/>
      </w:pPr>
      <w:r>
        <w:rPr>
          <w:rStyle w:val="Marquedecommentaire"/>
        </w:rPr>
        <w:annotationRef/>
      </w:r>
      <w:r>
        <w:t>Le cas échéant. A supprimer si pas de commerce B2C.</w:t>
      </w:r>
    </w:p>
  </w:comment>
  <w:comment w:id="2" w:author="Boucquiau, Mathilde" w:date="2021-03-26T16:20:00Z" w:initials="BM">
    <w:p w14:paraId="652B7D79" w14:textId="7A417144" w:rsidR="00D51926" w:rsidRDefault="00D51926">
      <w:pPr>
        <w:pStyle w:val="Commentaire"/>
      </w:pPr>
      <w:r>
        <w:rPr>
          <w:rStyle w:val="Marquedecommentaire"/>
        </w:rPr>
        <w:annotationRef/>
      </w:r>
      <w:r>
        <w:t>A compléter avec le lien du site internet du Membre BAPP.</w:t>
      </w:r>
    </w:p>
  </w:comment>
  <w:comment w:id="4" w:author="Boucquiau, Mathilde" w:date="2021-03-30T11:14:00Z" w:initials="BM">
    <w:p w14:paraId="68438AE9" w14:textId="43021A1B" w:rsidR="002067B9" w:rsidRDefault="002067B9">
      <w:pPr>
        <w:pStyle w:val="Commentaire"/>
      </w:pPr>
      <w:r>
        <w:rPr>
          <w:rStyle w:val="Marquedecommentaire"/>
        </w:rPr>
        <w:annotationRef/>
      </w:r>
      <w:r>
        <w:rPr>
          <w:rStyle w:val="Marquedecommentaire"/>
        </w:rPr>
        <w:t>A déterminer par le Membre BAPP – par exemple : 1 mois</w:t>
      </w:r>
    </w:p>
  </w:comment>
  <w:comment w:id="5" w:author="Boucquiau, Mathilde" w:date="2021-03-30T11:16:00Z" w:initials="BM">
    <w:p w14:paraId="6C734DBD" w14:textId="54C00ED4" w:rsidR="002067B9" w:rsidRDefault="002067B9">
      <w:pPr>
        <w:pStyle w:val="Commentaire"/>
      </w:pPr>
      <w:r>
        <w:rPr>
          <w:rStyle w:val="Marquedecommentaire"/>
        </w:rPr>
        <w:annotationRef/>
      </w:r>
      <w:r>
        <w:t>A adapter en fonction des possibilités offertes</w:t>
      </w:r>
    </w:p>
  </w:comment>
  <w:comment w:id="8" w:author="Boucquiau, Mathilde" w:date="2021-03-26T16:26:00Z" w:initials="BM">
    <w:p w14:paraId="77376D86" w14:textId="3996D3A6" w:rsidR="00C80EBD" w:rsidRDefault="00C80EBD">
      <w:pPr>
        <w:pStyle w:val="Commentaire"/>
      </w:pPr>
      <w:r>
        <w:rPr>
          <w:rStyle w:val="Marquedecommentaire"/>
        </w:rPr>
        <w:annotationRef/>
      </w:r>
      <w:r>
        <w:t>A compléter</w:t>
      </w:r>
      <w:r w:rsidR="006877CD">
        <w:t xml:space="preserve"> par le membre BAPP</w:t>
      </w:r>
    </w:p>
  </w:comment>
  <w:comment w:id="10" w:author="Boucquiau, Mathilde" w:date="2021-03-26T16:26:00Z" w:initials="BM">
    <w:p w14:paraId="4C61BDD8" w14:textId="77777777" w:rsidR="006877CD" w:rsidRDefault="006877CD" w:rsidP="006877CD">
      <w:pPr>
        <w:pStyle w:val="Commentaire"/>
      </w:pPr>
      <w:r>
        <w:rPr>
          <w:rStyle w:val="Marquedecommentaire"/>
        </w:rPr>
        <w:annotationRef/>
      </w:r>
      <w:r>
        <w:t>A compléter par le membre BAPP</w:t>
      </w:r>
    </w:p>
  </w:comment>
  <w:comment w:id="11" w:author="Boucquiau, Mathilde" w:date="2021-03-29T08:21:00Z" w:initials="BM">
    <w:p w14:paraId="1A38315F" w14:textId="5253A6C4" w:rsidR="008568AA" w:rsidRDefault="008568AA" w:rsidP="008568AA">
      <w:pPr>
        <w:pStyle w:val="Commentaire"/>
      </w:pPr>
      <w:r>
        <w:rPr>
          <w:rStyle w:val="Marquedecommentaire"/>
        </w:rPr>
        <w:annotationRef/>
      </w:r>
      <w:r w:rsidR="00DE3EFE">
        <w:rPr>
          <w:rStyle w:val="Marquedecommentaire"/>
        </w:rPr>
        <w:annotationRef/>
      </w:r>
      <w:r w:rsidR="00DE3EFE">
        <w:t>DROIT DE RETRACTATION :</w:t>
      </w:r>
      <w:r w:rsidR="00DE3EFE" w:rsidRPr="008568AA">
        <w:rPr>
          <w:rStyle w:val="Marquedecommentaire"/>
        </w:rPr>
        <w:t xml:space="preserve"> </w:t>
      </w:r>
      <w:r w:rsidR="00DE3EFE">
        <w:rPr>
          <w:rStyle w:val="Marquedecommentaire"/>
        </w:rPr>
        <w:annotationRef/>
      </w:r>
      <w:r w:rsidR="00DE3EFE">
        <w:t>UNIQUEMENT en cas de vente à distance</w:t>
      </w:r>
      <w:r w:rsidR="006877CD">
        <w:t xml:space="preserve"> vis-à-vis d’un </w:t>
      </w:r>
      <w:r w:rsidR="006877CD" w:rsidRPr="006877CD">
        <w:rPr>
          <w:b/>
          <w:bCs/>
          <w:u w:val="single"/>
        </w:rPr>
        <w:t>consommateur</w:t>
      </w:r>
      <w:r w:rsidR="00DE3EFE">
        <w:t xml:space="preserve"> (</w:t>
      </w:r>
      <w:r w:rsidR="00DE3EFE" w:rsidRPr="008568AA">
        <w:t>par internet, par téléphone, par e-mail, par fax ou par e-mail)</w:t>
      </w:r>
      <w:r w:rsidR="00DE3EFE">
        <w:t xml:space="preserve">. </w:t>
      </w:r>
      <w:r w:rsidR="00DE3EFE" w:rsidRPr="006877CD">
        <w:rPr>
          <w:u w:val="single"/>
        </w:rPr>
        <w:t>Si pas applicable : à supprimer</w:t>
      </w:r>
    </w:p>
  </w:comment>
  <w:comment w:id="12" w:author="Boucquiau, Mathilde" w:date="2021-03-29T08:23:00Z" w:initials="BM">
    <w:p w14:paraId="64B43C73" w14:textId="1EBF1CC8" w:rsidR="008568AA" w:rsidRPr="008568AA" w:rsidRDefault="008568AA">
      <w:pPr>
        <w:pStyle w:val="Commentaire"/>
      </w:pPr>
      <w:r>
        <w:rPr>
          <w:rStyle w:val="Marquedecommentaire"/>
        </w:rPr>
        <w:annotationRef/>
      </w:r>
      <w:r>
        <w:t>DROIT DE RETRACTATION :</w:t>
      </w:r>
      <w:r w:rsidRPr="008568AA">
        <w:rPr>
          <w:rStyle w:val="Marquedecommentaire"/>
        </w:rPr>
        <w:t xml:space="preserve"> </w:t>
      </w:r>
      <w:r>
        <w:rPr>
          <w:rStyle w:val="Marquedecommentaire"/>
        </w:rPr>
        <w:annotationRef/>
      </w:r>
      <w:r w:rsidR="006877CD">
        <w:t xml:space="preserve">UNIQUEMENT en cas de vente à distance vis-à-vis d’un </w:t>
      </w:r>
      <w:r w:rsidR="006877CD" w:rsidRPr="006877CD">
        <w:rPr>
          <w:b/>
          <w:bCs/>
          <w:u w:val="single"/>
        </w:rPr>
        <w:t>consommateur</w:t>
      </w:r>
      <w:r w:rsidR="006877CD">
        <w:t xml:space="preserve"> </w:t>
      </w:r>
      <w:r>
        <w:t>(</w:t>
      </w:r>
      <w:r w:rsidRPr="008568AA">
        <w:t>par internet, par téléphone, par e-mail, par fax ou par e-mail)</w:t>
      </w:r>
      <w:r>
        <w:t xml:space="preserve">. </w:t>
      </w:r>
      <w:r w:rsidRPr="006877CD">
        <w:rPr>
          <w:u w:val="single"/>
        </w:rPr>
        <w:t>Si pas applicable : à supprimer</w:t>
      </w:r>
    </w:p>
  </w:comment>
  <w:comment w:id="13" w:author="Boucquiau, Mathilde" w:date="2021-03-26T16:26:00Z" w:initials="BM">
    <w:p w14:paraId="7DB0ECE1" w14:textId="77777777" w:rsidR="006877CD" w:rsidRDefault="006877CD" w:rsidP="006877CD">
      <w:pPr>
        <w:pStyle w:val="Commentaire"/>
      </w:pPr>
      <w:r>
        <w:rPr>
          <w:rStyle w:val="Marquedecommentaire"/>
        </w:rPr>
        <w:annotationRef/>
      </w:r>
      <w:r>
        <w:t>A compléter par le membre BAPP</w:t>
      </w:r>
    </w:p>
  </w:comment>
  <w:comment w:id="14" w:author="Boucquiau, Mathilde" w:date="2021-03-26T17:32:00Z" w:initials="BM">
    <w:p w14:paraId="0E8E79C8" w14:textId="796DEC25" w:rsidR="003F63C6" w:rsidRDefault="003F63C6">
      <w:pPr>
        <w:pStyle w:val="Commentaire"/>
      </w:pPr>
      <w:r>
        <w:rPr>
          <w:rStyle w:val="Marquedecommentaire"/>
        </w:rPr>
        <w:annotationRef/>
      </w:r>
      <w:r>
        <w:t>A confirmer par le Membre BAPP selon ses modalités de livraison.</w:t>
      </w:r>
    </w:p>
  </w:comment>
  <w:comment w:id="15" w:author="Boucquiau, Mathilde" w:date="2021-03-30T11:27:00Z" w:initials="BM">
    <w:p w14:paraId="63129736" w14:textId="396472BE" w:rsidR="006917F6" w:rsidRDefault="006917F6">
      <w:pPr>
        <w:pStyle w:val="Commentaire"/>
      </w:pPr>
      <w:r>
        <w:rPr>
          <w:rStyle w:val="Marquedecommentaire"/>
        </w:rPr>
        <w:annotationRef/>
      </w:r>
      <w:r>
        <w:t>A adapter en fonction de l’incoterm choisi.</w:t>
      </w:r>
    </w:p>
  </w:comment>
  <w:comment w:id="16" w:author="Boucquiau, Mathilde" w:date="2021-03-29T09:52:00Z" w:initials="BM">
    <w:p w14:paraId="03AFDFCA" w14:textId="697CC578" w:rsidR="00F534EB" w:rsidRDefault="00F534EB">
      <w:pPr>
        <w:pStyle w:val="Commentaire"/>
      </w:pPr>
      <w:r>
        <w:rPr>
          <w:rStyle w:val="Marquedecommentaire"/>
        </w:rPr>
        <w:annotationRef/>
      </w:r>
      <w:r>
        <w:t>A adapter, le cas échéant</w:t>
      </w:r>
    </w:p>
  </w:comment>
  <w:comment w:id="17" w:author="Boucquiau, Mathilde" w:date="2021-03-26T17:05:00Z" w:initials="BM">
    <w:p w14:paraId="3D9A12E7" w14:textId="682412F8" w:rsidR="00C64B82" w:rsidRDefault="00C64B82">
      <w:pPr>
        <w:pStyle w:val="Commentaire"/>
      </w:pPr>
      <w:r>
        <w:rPr>
          <w:rStyle w:val="Marquedecommentaire"/>
        </w:rPr>
        <w:annotationRef/>
      </w:r>
      <w:r>
        <w:t>A compléter avec l’adresse e-mail existant à cette fin</w:t>
      </w:r>
    </w:p>
  </w:comment>
  <w:comment w:id="20" w:author="Boucquiau, Mathilde" w:date="2021-03-26T17:42:00Z" w:initials="BM">
    <w:p w14:paraId="2622527B" w14:textId="77777777" w:rsidR="00494905" w:rsidRDefault="00494905" w:rsidP="00494905">
      <w:pPr>
        <w:pStyle w:val="Commentaire"/>
      </w:pPr>
      <w:r>
        <w:rPr>
          <w:rStyle w:val="Marquedecommentaire"/>
        </w:rPr>
        <w:annotationRef/>
      </w:r>
      <w:r>
        <w:rPr>
          <w:rStyle w:val="Marquedecommentaire"/>
        </w:rPr>
        <w:annotationRef/>
      </w:r>
      <w:r>
        <w:t>A compléter avec l’adresse e-mail existant à cette fin</w:t>
      </w:r>
    </w:p>
    <w:p w14:paraId="058E9A23" w14:textId="0DC30D0E" w:rsidR="00494905" w:rsidRDefault="00494905">
      <w:pPr>
        <w:pStyle w:val="Commentaire"/>
      </w:pPr>
    </w:p>
  </w:comment>
  <w:comment w:id="21" w:author="Boucquiau, Mathilde" w:date="2021-03-26T17:42:00Z" w:initials="BM">
    <w:p w14:paraId="6572F374" w14:textId="64BEB53B" w:rsidR="00494905" w:rsidRDefault="00494905">
      <w:pPr>
        <w:pStyle w:val="Commentaire"/>
      </w:pPr>
      <w:r>
        <w:rPr>
          <w:rStyle w:val="Marquedecommentaire"/>
        </w:rPr>
        <w:annotationRef/>
      </w:r>
      <w:r>
        <w:rPr>
          <w:rStyle w:val="Marquedecommentaire"/>
        </w:rPr>
        <w:annotationRef/>
      </w:r>
      <w:r>
        <w:t>A compléter avec l’adresse e-mail existant à cette fin</w:t>
      </w:r>
    </w:p>
  </w:comment>
  <w:comment w:id="22" w:author="Boucquiau, Mathilde" w:date="2021-03-30T11:34:00Z" w:initials="BM">
    <w:p w14:paraId="30C40EBF" w14:textId="645E99C8" w:rsidR="00F00677" w:rsidRDefault="00F00677">
      <w:pPr>
        <w:pStyle w:val="Commentaire"/>
      </w:pPr>
      <w:r>
        <w:rPr>
          <w:rStyle w:val="Marquedecommentaire"/>
        </w:rPr>
        <w:annotationRef/>
      </w:r>
      <w:r>
        <w:t>Uniquement B2C</w:t>
      </w:r>
    </w:p>
  </w:comment>
  <w:comment w:id="23" w:author="Boucquiau, Mathilde" w:date="2021-03-29T14:33:00Z" w:initials="BM">
    <w:p w14:paraId="51972C36" w14:textId="5BEAB805" w:rsidR="003D3E10" w:rsidRDefault="003D3E10">
      <w:pPr>
        <w:pStyle w:val="Commentaire"/>
      </w:pPr>
      <w:r>
        <w:rPr>
          <w:rStyle w:val="Marquedecommentaire"/>
        </w:rPr>
        <w:annotationRef/>
      </w:r>
      <w:r>
        <w:t>Nous avons repris ce principe dans votre projet de conditions générales.</w:t>
      </w:r>
    </w:p>
  </w:comment>
  <w:comment w:id="24" w:author="Boucquiau, Mathilde" w:date="2021-03-26T17:37:00Z" w:initials="BM">
    <w:p w14:paraId="3A067830" w14:textId="10E38BFA" w:rsidR="003F63C6" w:rsidRDefault="003F63C6">
      <w:pPr>
        <w:pStyle w:val="Commentaire"/>
      </w:pPr>
      <w:r>
        <w:rPr>
          <w:rStyle w:val="Marquedecommentaire"/>
        </w:rPr>
        <w:annotationRef/>
      </w:r>
      <w:r>
        <w:t>OPTIONNEL : uniquement si le Membre BAPP agit en qualité de vendeur intermédiaire</w:t>
      </w:r>
      <w:r w:rsidR="00F00677">
        <w:t xml:space="preserve"> – A SUPPRIMER si ce n’est pas d’application.</w:t>
      </w:r>
    </w:p>
  </w:comment>
  <w:comment w:id="27" w:author="Boucquiau, Mathilde" w:date="2021-03-26T16:26:00Z" w:initials="BM">
    <w:p w14:paraId="70403A5B" w14:textId="77777777" w:rsidR="00FA55BD" w:rsidRDefault="00FA55BD" w:rsidP="00FA55BD">
      <w:pPr>
        <w:pStyle w:val="Commentaire"/>
      </w:pPr>
      <w:r>
        <w:rPr>
          <w:rStyle w:val="Marquedecommentaire"/>
        </w:rPr>
        <w:annotationRef/>
      </w:r>
      <w:r>
        <w:t>A compléter par le membre BAPP</w:t>
      </w:r>
    </w:p>
  </w:comment>
  <w:comment w:id="28" w:author="Boucquiau, Mathilde" w:date="2021-03-26T16:20:00Z" w:initials="BM">
    <w:p w14:paraId="4A519181" w14:textId="00E05BE0" w:rsidR="000E7470" w:rsidRDefault="000E7470" w:rsidP="000E7470">
      <w:pPr>
        <w:pStyle w:val="Commentaire"/>
      </w:pPr>
      <w:r>
        <w:rPr>
          <w:rStyle w:val="Marquedecommentaire"/>
        </w:rPr>
        <w:annotationRef/>
      </w:r>
      <w:r>
        <w:t xml:space="preserve">A compléter avec le lien </w:t>
      </w:r>
      <w:r w:rsidR="00A0444F">
        <w:t>vers la Politique de Confidentialité</w:t>
      </w:r>
      <w:r>
        <w:t xml:space="preserve"> du Membre BAPP.</w:t>
      </w:r>
      <w:r w:rsidR="00A0444F">
        <w:t xml:space="preserve"> Nous pouvons vous accompagner dans la rédaction de cette politique</w:t>
      </w:r>
      <w:r w:rsidR="00DE3EFE">
        <w:t xml:space="preserve"> de confidentialité</w:t>
      </w:r>
      <w:r w:rsidR="00A0444F">
        <w:t>, le cas échéant.</w:t>
      </w:r>
    </w:p>
  </w:comment>
  <w:comment w:id="29" w:author="Boucquiau, Mathilde" w:date="2021-03-26T17:39:00Z" w:initials="BM">
    <w:p w14:paraId="138C4A59" w14:textId="77777777" w:rsidR="00A0444F" w:rsidRDefault="00A0444F" w:rsidP="00A0444F">
      <w:pPr>
        <w:pStyle w:val="Commentaire"/>
      </w:pPr>
      <w:r>
        <w:rPr>
          <w:rStyle w:val="Marquedecommentaire"/>
        </w:rPr>
        <w:annotationRef/>
      </w:r>
      <w:r>
        <w:t>A compléter en fonction de l’adresse du siège social du Membre BAPP.</w:t>
      </w:r>
    </w:p>
  </w:comment>
  <w:comment w:id="30" w:author="Boucquiau, Mathilde" w:date="2021-03-30T11:45:00Z" w:initials="BM">
    <w:p w14:paraId="6B0BADD7" w14:textId="09FF00A3" w:rsidR="00FA55BD" w:rsidRDefault="00FA55BD">
      <w:pPr>
        <w:pStyle w:val="Commentaire"/>
      </w:pPr>
      <w:r>
        <w:rPr>
          <w:rStyle w:val="Marquedecommentaire"/>
        </w:rPr>
        <w:annotationRef/>
      </w:r>
      <w:r>
        <w:t>En fonction du siège social du Membre BAPP.</w:t>
      </w:r>
    </w:p>
  </w:comment>
  <w:comment w:id="31" w:author="Boucquiau, Mathilde" w:date="2021-03-26T17:39:00Z" w:initials="BM">
    <w:p w14:paraId="3E0663F4" w14:textId="729A183E" w:rsidR="00494905" w:rsidRDefault="00494905">
      <w:pPr>
        <w:pStyle w:val="Commentaire"/>
      </w:pPr>
      <w:r>
        <w:rPr>
          <w:rStyle w:val="Marquedecommentaire"/>
        </w:rPr>
        <w:annotationRef/>
      </w:r>
      <w:r>
        <w:t>A compléter en fonction de l’adresse du siège social du Membre BAPP.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564F99" w15:done="0"/>
  <w15:commentEx w15:paraId="769BA98A" w15:done="0"/>
  <w15:commentEx w15:paraId="652B7D79" w15:done="0"/>
  <w15:commentEx w15:paraId="68438AE9" w15:done="0"/>
  <w15:commentEx w15:paraId="6C734DBD" w15:done="0"/>
  <w15:commentEx w15:paraId="77376D86" w15:done="0"/>
  <w15:commentEx w15:paraId="4C61BDD8" w15:done="0"/>
  <w15:commentEx w15:paraId="1A38315F" w15:done="0"/>
  <w15:commentEx w15:paraId="64B43C73" w15:done="0"/>
  <w15:commentEx w15:paraId="7DB0ECE1" w15:done="0"/>
  <w15:commentEx w15:paraId="0E8E79C8" w15:done="0"/>
  <w15:commentEx w15:paraId="63129736" w15:done="0"/>
  <w15:commentEx w15:paraId="03AFDFCA" w15:done="0"/>
  <w15:commentEx w15:paraId="3D9A12E7" w15:done="0"/>
  <w15:commentEx w15:paraId="058E9A23" w15:done="0"/>
  <w15:commentEx w15:paraId="6572F374" w15:done="0"/>
  <w15:commentEx w15:paraId="30C40EBF" w15:done="0"/>
  <w15:commentEx w15:paraId="51972C36" w15:done="0"/>
  <w15:commentEx w15:paraId="3A067830" w15:done="0"/>
  <w15:commentEx w15:paraId="70403A5B" w15:done="0"/>
  <w15:commentEx w15:paraId="4A519181" w15:done="0"/>
  <w15:commentEx w15:paraId="138C4A59" w15:done="0"/>
  <w15:commentEx w15:paraId="6B0BADD7" w15:done="0"/>
  <w15:commentEx w15:paraId="3E0663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868E" w16cex:dateUtc="2021-03-30T09:14:00Z"/>
  <w16cex:commentExtensible w16cex:durableId="240D84F6" w16cex:dateUtc="2021-03-30T09:07:00Z"/>
  <w16cex:commentExtensible w16cex:durableId="24088853" w16cex:dateUtc="2021-03-26T15:20:00Z"/>
  <w16cex:commentExtensible w16cex:durableId="240D867D" w16cex:dateUtc="2021-03-30T09:14:00Z"/>
  <w16cex:commentExtensible w16cex:durableId="240D86F3" w16cex:dateUtc="2021-03-30T09:16:00Z"/>
  <w16cex:commentExtensible w16cex:durableId="240889BE" w16cex:dateUtc="2021-03-26T15:26:00Z"/>
  <w16cex:commentExtensible w16cex:durableId="240D88E3" w16cex:dateUtc="2021-03-26T15:26:00Z"/>
  <w16cex:commentExtensible w16cex:durableId="240C0CF2" w16cex:dateUtc="2021-03-29T06:21:00Z"/>
  <w16cex:commentExtensible w16cex:durableId="240C0D0A" w16cex:dateUtc="2021-03-29T06:23:00Z"/>
  <w16cex:commentExtensible w16cex:durableId="240D894A" w16cex:dateUtc="2021-03-26T15:26:00Z"/>
  <w16cex:commentExtensible w16cex:durableId="24089928" w16cex:dateUtc="2021-03-26T16:32:00Z"/>
  <w16cex:commentExtensible w16cex:durableId="240D899B" w16cex:dateUtc="2021-03-30T09:27:00Z"/>
  <w16cex:commentExtensible w16cex:durableId="240C21C9" w16cex:dateUtc="2021-03-29T07:52:00Z"/>
  <w16cex:commentExtensible w16cex:durableId="240892EF" w16cex:dateUtc="2021-03-26T16:05:00Z"/>
  <w16cex:commentExtensible w16cex:durableId="24089B69" w16cex:dateUtc="2021-03-26T16:42:00Z"/>
  <w16cex:commentExtensible w16cex:durableId="24089B6E" w16cex:dateUtc="2021-03-26T16:42:00Z"/>
  <w16cex:commentExtensible w16cex:durableId="240D8B57" w16cex:dateUtc="2021-03-30T09:34:00Z"/>
  <w16cex:commentExtensible w16cex:durableId="240C63AE" w16cex:dateUtc="2021-03-29T12:33:00Z"/>
  <w16cex:commentExtensible w16cex:durableId="24089A6B" w16cex:dateUtc="2021-03-26T16:37:00Z"/>
  <w16cex:commentExtensible w16cex:durableId="240D8D1E" w16cex:dateUtc="2021-03-26T15:26:00Z"/>
  <w16cex:commentExtensible w16cex:durableId="240C166C" w16cex:dateUtc="2021-03-26T15:20:00Z"/>
  <w16cex:commentExtensible w16cex:durableId="240C170A" w16cex:dateUtc="2021-03-26T16:39:00Z"/>
  <w16cex:commentExtensible w16cex:durableId="240D8DE4" w16cex:dateUtc="2021-03-30T09:45:00Z"/>
  <w16cex:commentExtensible w16cex:durableId="24089AB5" w16cex:dateUtc="2021-03-26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564F99" w16cid:durableId="240D868E"/>
  <w16cid:commentId w16cid:paraId="769BA98A" w16cid:durableId="240D84F6"/>
  <w16cid:commentId w16cid:paraId="652B7D79" w16cid:durableId="24088853"/>
  <w16cid:commentId w16cid:paraId="68438AE9" w16cid:durableId="240D867D"/>
  <w16cid:commentId w16cid:paraId="6C734DBD" w16cid:durableId="240D86F3"/>
  <w16cid:commentId w16cid:paraId="77376D86" w16cid:durableId="240889BE"/>
  <w16cid:commentId w16cid:paraId="4C61BDD8" w16cid:durableId="240D88E3"/>
  <w16cid:commentId w16cid:paraId="1A38315F" w16cid:durableId="240C0CF2"/>
  <w16cid:commentId w16cid:paraId="64B43C73" w16cid:durableId="240C0D0A"/>
  <w16cid:commentId w16cid:paraId="7DB0ECE1" w16cid:durableId="240D894A"/>
  <w16cid:commentId w16cid:paraId="0E8E79C8" w16cid:durableId="24089928"/>
  <w16cid:commentId w16cid:paraId="63129736" w16cid:durableId="240D899B"/>
  <w16cid:commentId w16cid:paraId="03AFDFCA" w16cid:durableId="240C21C9"/>
  <w16cid:commentId w16cid:paraId="3D9A12E7" w16cid:durableId="240892EF"/>
  <w16cid:commentId w16cid:paraId="058E9A23" w16cid:durableId="24089B69"/>
  <w16cid:commentId w16cid:paraId="6572F374" w16cid:durableId="24089B6E"/>
  <w16cid:commentId w16cid:paraId="30C40EBF" w16cid:durableId="240D8B57"/>
  <w16cid:commentId w16cid:paraId="51972C36" w16cid:durableId="240C63AE"/>
  <w16cid:commentId w16cid:paraId="3A067830" w16cid:durableId="24089A6B"/>
  <w16cid:commentId w16cid:paraId="70403A5B" w16cid:durableId="240D8D1E"/>
  <w16cid:commentId w16cid:paraId="4A519181" w16cid:durableId="240C166C"/>
  <w16cid:commentId w16cid:paraId="138C4A59" w16cid:durableId="240C170A"/>
  <w16cid:commentId w16cid:paraId="6B0BADD7" w16cid:durableId="240D8DE4"/>
  <w16cid:commentId w16cid:paraId="3E0663F4" w16cid:durableId="24089A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DAC6A" w14:textId="77777777" w:rsidR="00FF1B0C" w:rsidRDefault="00FF1B0C" w:rsidP="00097DE3">
      <w:pPr>
        <w:spacing w:after="0" w:line="240" w:lineRule="auto"/>
      </w:pPr>
      <w:r>
        <w:separator/>
      </w:r>
    </w:p>
  </w:endnote>
  <w:endnote w:type="continuationSeparator" w:id="0">
    <w:p w14:paraId="11336616" w14:textId="77777777" w:rsidR="00FF1B0C" w:rsidRDefault="00FF1B0C" w:rsidP="0009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55 Roman">
    <w:altName w:val="Lucida Sans Unicode"/>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Condensed">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12"/>
      </w:rPr>
      <w:id w:val="1341501631"/>
      <w:docPartObj>
        <w:docPartGallery w:val="Page Numbers (Bottom of Page)"/>
        <w:docPartUnique/>
      </w:docPartObj>
    </w:sdtPr>
    <w:sdtEndPr/>
    <w:sdtContent>
      <w:sdt>
        <w:sdtPr>
          <w:rPr>
            <w:sz w:val="12"/>
            <w:szCs w:val="12"/>
          </w:rPr>
          <w:id w:val="-1769616900"/>
          <w:docPartObj>
            <w:docPartGallery w:val="Page Numbers (Top of Page)"/>
            <w:docPartUnique/>
          </w:docPartObj>
        </w:sdtPr>
        <w:sdtEndPr/>
        <w:sdtContent>
          <w:p w14:paraId="7292B077" w14:textId="61F22F01" w:rsidR="008E3D59" w:rsidRPr="008E3D59" w:rsidRDefault="008E3D59" w:rsidP="008E3D59">
            <w:pPr>
              <w:pStyle w:val="Pieddepage"/>
              <w:jc w:val="right"/>
              <w:rPr>
                <w:sz w:val="12"/>
                <w:szCs w:val="12"/>
              </w:rPr>
            </w:pPr>
            <w:r w:rsidRPr="008E3D59">
              <w:rPr>
                <w:sz w:val="12"/>
                <w:szCs w:val="12"/>
                <w:lang w:val="fr-FR"/>
              </w:rPr>
              <w:t xml:space="preserve">Page </w:t>
            </w:r>
            <w:r w:rsidRPr="008E3D59">
              <w:rPr>
                <w:b/>
                <w:bCs/>
                <w:sz w:val="12"/>
                <w:szCs w:val="12"/>
              </w:rPr>
              <w:fldChar w:fldCharType="begin"/>
            </w:r>
            <w:r w:rsidRPr="008E3D59">
              <w:rPr>
                <w:b/>
                <w:bCs/>
                <w:sz w:val="12"/>
                <w:szCs w:val="12"/>
              </w:rPr>
              <w:instrText>PAGE</w:instrText>
            </w:r>
            <w:r w:rsidRPr="008E3D59">
              <w:rPr>
                <w:b/>
                <w:bCs/>
                <w:sz w:val="12"/>
                <w:szCs w:val="12"/>
              </w:rPr>
              <w:fldChar w:fldCharType="separate"/>
            </w:r>
            <w:r w:rsidRPr="008E3D59">
              <w:rPr>
                <w:b/>
                <w:bCs/>
                <w:sz w:val="12"/>
                <w:szCs w:val="12"/>
                <w:lang w:val="fr-FR"/>
              </w:rPr>
              <w:t>2</w:t>
            </w:r>
            <w:r w:rsidRPr="008E3D59">
              <w:rPr>
                <w:b/>
                <w:bCs/>
                <w:sz w:val="12"/>
                <w:szCs w:val="12"/>
              </w:rPr>
              <w:fldChar w:fldCharType="end"/>
            </w:r>
            <w:r w:rsidRPr="008E3D59">
              <w:rPr>
                <w:sz w:val="12"/>
                <w:szCs w:val="12"/>
                <w:lang w:val="fr-FR"/>
              </w:rPr>
              <w:t xml:space="preserve"> sur </w:t>
            </w:r>
            <w:r w:rsidRPr="008E3D59">
              <w:rPr>
                <w:b/>
                <w:bCs/>
                <w:sz w:val="12"/>
                <w:szCs w:val="12"/>
              </w:rPr>
              <w:fldChar w:fldCharType="begin"/>
            </w:r>
            <w:r w:rsidRPr="008E3D59">
              <w:rPr>
                <w:b/>
                <w:bCs/>
                <w:sz w:val="12"/>
                <w:szCs w:val="12"/>
              </w:rPr>
              <w:instrText>NUMPAGES</w:instrText>
            </w:r>
            <w:r w:rsidRPr="008E3D59">
              <w:rPr>
                <w:b/>
                <w:bCs/>
                <w:sz w:val="12"/>
                <w:szCs w:val="12"/>
              </w:rPr>
              <w:fldChar w:fldCharType="separate"/>
            </w:r>
            <w:r w:rsidRPr="008E3D59">
              <w:rPr>
                <w:b/>
                <w:bCs/>
                <w:sz w:val="12"/>
                <w:szCs w:val="12"/>
                <w:lang w:val="fr-FR"/>
              </w:rPr>
              <w:t>2</w:t>
            </w:r>
            <w:r w:rsidRPr="008E3D59">
              <w:rPr>
                <w:b/>
                <w:bCs/>
                <w:sz w:val="12"/>
                <w:szCs w:val="1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CBBE9" w14:textId="77777777" w:rsidR="00FF1B0C" w:rsidRDefault="00FF1B0C" w:rsidP="00097DE3">
      <w:pPr>
        <w:spacing w:after="0" w:line="240" w:lineRule="auto"/>
      </w:pPr>
      <w:r>
        <w:separator/>
      </w:r>
    </w:p>
  </w:footnote>
  <w:footnote w:type="continuationSeparator" w:id="0">
    <w:p w14:paraId="4FA6CE1B" w14:textId="77777777" w:rsidR="00FF1B0C" w:rsidRDefault="00FF1B0C" w:rsidP="00097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5C22" w14:textId="66DCD41C" w:rsidR="00241939" w:rsidRPr="003525E9" w:rsidRDefault="00FA55BD" w:rsidP="00E211A8">
    <w:pPr>
      <w:pStyle w:val="En-tte"/>
      <w:jc w:val="center"/>
      <w:rPr>
        <w:rFonts w:ascii="Arial" w:hAnsi="Arial" w:cs="Arial"/>
        <w:b/>
        <w:i/>
        <w:sz w:val="16"/>
        <w:szCs w:val="16"/>
      </w:rPr>
    </w:pPr>
    <w:sdt>
      <w:sdtPr>
        <w:id w:val="2055111481"/>
        <w:docPartObj>
          <w:docPartGallery w:val="Watermarks"/>
          <w:docPartUnique/>
        </w:docPartObj>
      </w:sdtPr>
      <w:sdtEndPr/>
      <w:sdtContent>
        <w:r>
          <w:rPr>
            <w:noProof/>
            <w:lang w:val="en-US" w:eastAsia="en-US"/>
          </w:rPr>
          <w:pict w14:anchorId="0B0F15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3720" o:spid="_x0000_s2049" type="#_x0000_t136" style="position:absolute;left:0;text-align:left;margin-left:0;margin-top:0;width:553.7pt;height:207.65pt;rotation:315;z-index:-251658752;mso-position-horizontal:center;mso-position-horizontal-relative:margin;mso-position-vertical:center;mso-position-vertical-relative:margin" o:allowincell="f" fillcolor="#7f7f7f [1612]" stroked="f">
              <v:fill opacity=".5"/>
              <v:textpath style="font-family:&quot;Calibri&quot;;font-size:1pt" string="Template"/>
              <w10:wrap anchorx="margin" anchory="margin"/>
            </v:shape>
          </w:pict>
        </w:r>
      </w:sdtContent>
    </w:sdt>
    <w:r w:rsidR="00ED6E10" w:rsidRPr="003525E9">
      <w:rPr>
        <w:rFonts w:ascii="Arial" w:hAnsi="Arial" w:cs="Arial"/>
        <w:b/>
        <w:sz w:val="16"/>
        <w:szCs w:val="16"/>
      </w:rPr>
      <w:t>CONDITIONS GENERALES DE VENTE</w:t>
    </w:r>
    <w:r w:rsidR="0043214D">
      <w:rPr>
        <w:rFonts w:ascii="Arial" w:hAnsi="Arial" w:cs="Arial"/>
        <w:b/>
        <w:sz w:val="16"/>
        <w:szCs w:val="16"/>
      </w:rPr>
      <w:t xml:space="preserve"> – MEMBRES BAPP</w:t>
    </w:r>
  </w:p>
  <w:p w14:paraId="5FE73342" w14:textId="77777777" w:rsidR="00E211A8" w:rsidRPr="00E211A8" w:rsidRDefault="00FA55BD" w:rsidP="00E211A8">
    <w:pPr>
      <w:pStyle w:val="En-tte"/>
      <w:jc w:val="center"/>
      <w:rPr>
        <w:rFonts w:ascii="Arial" w:hAnsi="Arial" w:cs="Arial"/>
        <w:b/>
        <w:sz w:val="12"/>
        <w:szCs w:val="1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FC8"/>
    <w:multiLevelType w:val="hybridMultilevel"/>
    <w:tmpl w:val="DB1072D4"/>
    <w:lvl w:ilvl="0" w:tplc="DE6EDF6C">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6797A31"/>
    <w:multiLevelType w:val="hybridMultilevel"/>
    <w:tmpl w:val="087861EA"/>
    <w:lvl w:ilvl="0" w:tplc="0409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36C30B0B"/>
    <w:multiLevelType w:val="hybridMultilevel"/>
    <w:tmpl w:val="C8608E94"/>
    <w:lvl w:ilvl="0" w:tplc="3AA64EC2">
      <w:numFmt w:val="bullet"/>
      <w:lvlText w:val="-"/>
      <w:lvlJc w:val="left"/>
      <w:pPr>
        <w:ind w:left="720" w:hanging="360"/>
      </w:pPr>
      <w:rPr>
        <w:rFonts w:ascii="Calibri" w:eastAsia="SimSu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F457D34"/>
    <w:multiLevelType w:val="hybridMultilevel"/>
    <w:tmpl w:val="51629B74"/>
    <w:lvl w:ilvl="0" w:tplc="22989EFE">
      <w:start w:val="1"/>
      <w:numFmt w:val="decimal"/>
      <w:lvlText w:val="%1."/>
      <w:lvlJc w:val="left"/>
      <w:pPr>
        <w:ind w:left="502" w:hanging="360"/>
      </w:pPr>
      <w:rPr>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4DEF1C87"/>
    <w:multiLevelType w:val="hybridMultilevel"/>
    <w:tmpl w:val="AAA878F2"/>
    <w:lvl w:ilvl="0" w:tplc="470885E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2541CB2"/>
    <w:multiLevelType w:val="hybridMultilevel"/>
    <w:tmpl w:val="61F66F04"/>
    <w:lvl w:ilvl="0" w:tplc="AE988F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16F28"/>
    <w:multiLevelType w:val="hybridMultilevel"/>
    <w:tmpl w:val="5A8C0C72"/>
    <w:lvl w:ilvl="0" w:tplc="C936B61E">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5B64BBC"/>
    <w:multiLevelType w:val="hybridMultilevel"/>
    <w:tmpl w:val="5E94A8C4"/>
    <w:lvl w:ilvl="0" w:tplc="04060001">
      <w:start w:val="1"/>
      <w:numFmt w:val="bullet"/>
      <w:pStyle w:val="Bulletlevel1"/>
      <w:lvlText w:val=""/>
      <w:lvlJc w:val="left"/>
      <w:pPr>
        <w:tabs>
          <w:tab w:val="num" w:pos="709"/>
        </w:tabs>
        <w:ind w:left="709" w:hanging="284"/>
      </w:pPr>
      <w:rPr>
        <w:rFonts w:ascii="Symbol" w:hAnsi="Symbol" w:hint="default"/>
      </w:rPr>
    </w:lvl>
    <w:lvl w:ilvl="1" w:tplc="04060003">
      <w:start w:val="1"/>
      <w:numFmt w:val="bullet"/>
      <w:lvlText w:val="o"/>
      <w:lvlJc w:val="left"/>
      <w:pPr>
        <w:tabs>
          <w:tab w:val="num" w:pos="1865"/>
        </w:tabs>
        <w:ind w:left="1865" w:hanging="360"/>
      </w:pPr>
      <w:rPr>
        <w:rFonts w:ascii="Courier New" w:hAnsi="Courier New" w:cs="Courier New" w:hint="default"/>
      </w:rPr>
    </w:lvl>
    <w:lvl w:ilvl="2" w:tplc="04060005">
      <w:start w:val="1"/>
      <w:numFmt w:val="bullet"/>
      <w:lvlText w:val=""/>
      <w:lvlJc w:val="left"/>
      <w:pPr>
        <w:tabs>
          <w:tab w:val="num" w:pos="2585"/>
        </w:tabs>
        <w:ind w:left="2585" w:hanging="360"/>
      </w:pPr>
      <w:rPr>
        <w:rFonts w:ascii="Wingdings" w:hAnsi="Wingdings" w:hint="default"/>
      </w:rPr>
    </w:lvl>
    <w:lvl w:ilvl="3" w:tplc="04060001">
      <w:start w:val="1"/>
      <w:numFmt w:val="bullet"/>
      <w:lvlText w:val=""/>
      <w:lvlJc w:val="left"/>
      <w:pPr>
        <w:tabs>
          <w:tab w:val="num" w:pos="3305"/>
        </w:tabs>
        <w:ind w:left="3305" w:hanging="360"/>
      </w:pPr>
      <w:rPr>
        <w:rFonts w:ascii="Symbol" w:hAnsi="Symbol" w:hint="default"/>
      </w:rPr>
    </w:lvl>
    <w:lvl w:ilvl="4" w:tplc="04060003">
      <w:start w:val="1"/>
      <w:numFmt w:val="bullet"/>
      <w:lvlText w:val="o"/>
      <w:lvlJc w:val="left"/>
      <w:pPr>
        <w:tabs>
          <w:tab w:val="num" w:pos="4025"/>
        </w:tabs>
        <w:ind w:left="4025" w:hanging="360"/>
      </w:pPr>
      <w:rPr>
        <w:rFonts w:ascii="Courier New" w:hAnsi="Courier New" w:cs="Courier New" w:hint="default"/>
      </w:rPr>
    </w:lvl>
    <w:lvl w:ilvl="5" w:tplc="04060005">
      <w:start w:val="1"/>
      <w:numFmt w:val="bullet"/>
      <w:lvlText w:val=""/>
      <w:lvlJc w:val="left"/>
      <w:pPr>
        <w:tabs>
          <w:tab w:val="num" w:pos="4745"/>
        </w:tabs>
        <w:ind w:left="4745" w:hanging="360"/>
      </w:pPr>
      <w:rPr>
        <w:rFonts w:ascii="Wingdings" w:hAnsi="Wingdings" w:hint="default"/>
      </w:rPr>
    </w:lvl>
    <w:lvl w:ilvl="6" w:tplc="04060001">
      <w:start w:val="1"/>
      <w:numFmt w:val="bullet"/>
      <w:lvlText w:val=""/>
      <w:lvlJc w:val="left"/>
      <w:pPr>
        <w:tabs>
          <w:tab w:val="num" w:pos="5465"/>
        </w:tabs>
        <w:ind w:left="5465" w:hanging="360"/>
      </w:pPr>
      <w:rPr>
        <w:rFonts w:ascii="Symbol" w:hAnsi="Symbol" w:hint="default"/>
      </w:rPr>
    </w:lvl>
    <w:lvl w:ilvl="7" w:tplc="04060003">
      <w:start w:val="1"/>
      <w:numFmt w:val="bullet"/>
      <w:lvlText w:val="o"/>
      <w:lvlJc w:val="left"/>
      <w:pPr>
        <w:tabs>
          <w:tab w:val="num" w:pos="6185"/>
        </w:tabs>
        <w:ind w:left="6185" w:hanging="360"/>
      </w:pPr>
      <w:rPr>
        <w:rFonts w:ascii="Courier New" w:hAnsi="Courier New" w:cs="Courier New" w:hint="default"/>
      </w:rPr>
    </w:lvl>
    <w:lvl w:ilvl="8" w:tplc="04060005">
      <w:start w:val="1"/>
      <w:numFmt w:val="bullet"/>
      <w:lvlText w:val=""/>
      <w:lvlJc w:val="left"/>
      <w:pPr>
        <w:tabs>
          <w:tab w:val="num" w:pos="6905"/>
        </w:tabs>
        <w:ind w:left="6905" w:hanging="360"/>
      </w:pPr>
      <w:rPr>
        <w:rFonts w:ascii="Wingdings" w:hAnsi="Wingdings" w:hint="default"/>
      </w:rPr>
    </w:lvl>
  </w:abstractNum>
  <w:abstractNum w:abstractNumId="8" w15:restartNumberingAfterBreak="0">
    <w:nsid w:val="693D0F7B"/>
    <w:multiLevelType w:val="hybridMultilevel"/>
    <w:tmpl w:val="34FC37B4"/>
    <w:lvl w:ilvl="0" w:tplc="8774137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0C230C"/>
    <w:multiLevelType w:val="multilevel"/>
    <w:tmpl w:val="F4EA6554"/>
    <w:lvl w:ilvl="0">
      <w:start w:val="1"/>
      <w:numFmt w:val="decimal"/>
      <w:pStyle w:val="cgvTITRE"/>
      <w:lvlText w:val="%1."/>
      <w:lvlJc w:val="left"/>
      <w:pPr>
        <w:ind w:left="360" w:hanging="360"/>
      </w:pPr>
    </w:lvl>
    <w:lvl w:ilvl="1">
      <w:start w:val="1"/>
      <w:numFmt w:val="decimal"/>
      <w:pStyle w:val="CGVpararaphe1"/>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3BC4A55"/>
    <w:multiLevelType w:val="hybridMultilevel"/>
    <w:tmpl w:val="31DACE82"/>
    <w:lvl w:ilvl="0" w:tplc="2076C7B0">
      <w:numFmt w:val="bullet"/>
      <w:lvlText w:val="-"/>
      <w:lvlJc w:val="left"/>
      <w:pPr>
        <w:ind w:left="720" w:hanging="360"/>
      </w:pPr>
      <w:rPr>
        <w:rFonts w:ascii="Calibri" w:eastAsia="SimSu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D224E0A"/>
    <w:multiLevelType w:val="hybridMultilevel"/>
    <w:tmpl w:val="BCB865A0"/>
    <w:lvl w:ilvl="0" w:tplc="AE988F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10"/>
  </w:num>
  <w:num w:numId="5">
    <w:abstractNumId w:val="0"/>
  </w:num>
  <w:num w:numId="6">
    <w:abstractNumId w:val="2"/>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8"/>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ucquiau, Mathilde">
    <w15:presenceInfo w15:providerId="AD" w15:userId="S::mboucquiau@deloitte.com::eb3f5bd4-15c4-4c56-a6aa-eecb632ec8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E3"/>
    <w:rsid w:val="00046EE7"/>
    <w:rsid w:val="00051E59"/>
    <w:rsid w:val="000766D7"/>
    <w:rsid w:val="00097DE3"/>
    <w:rsid w:val="000A6F2D"/>
    <w:rsid w:val="000E7470"/>
    <w:rsid w:val="00133B8F"/>
    <w:rsid w:val="00156CB9"/>
    <w:rsid w:val="0016597C"/>
    <w:rsid w:val="001A3DAB"/>
    <w:rsid w:val="001A7324"/>
    <w:rsid w:val="002067B9"/>
    <w:rsid w:val="00247D04"/>
    <w:rsid w:val="00256C77"/>
    <w:rsid w:val="0027067C"/>
    <w:rsid w:val="00303F57"/>
    <w:rsid w:val="00320FCB"/>
    <w:rsid w:val="00363862"/>
    <w:rsid w:val="003D3E10"/>
    <w:rsid w:val="003F63C6"/>
    <w:rsid w:val="00417358"/>
    <w:rsid w:val="0043214D"/>
    <w:rsid w:val="00455E88"/>
    <w:rsid w:val="00456C29"/>
    <w:rsid w:val="00461FD1"/>
    <w:rsid w:val="0047686C"/>
    <w:rsid w:val="00482806"/>
    <w:rsid w:val="00494905"/>
    <w:rsid w:val="004B6ED5"/>
    <w:rsid w:val="004C5B71"/>
    <w:rsid w:val="00504DBE"/>
    <w:rsid w:val="00507270"/>
    <w:rsid w:val="005A1298"/>
    <w:rsid w:val="005D2E87"/>
    <w:rsid w:val="0063670C"/>
    <w:rsid w:val="006877CD"/>
    <w:rsid w:val="006917F6"/>
    <w:rsid w:val="00715BB0"/>
    <w:rsid w:val="00763FA6"/>
    <w:rsid w:val="00791444"/>
    <w:rsid w:val="007D08AF"/>
    <w:rsid w:val="007E1A7C"/>
    <w:rsid w:val="007F22E9"/>
    <w:rsid w:val="00813D2D"/>
    <w:rsid w:val="00830884"/>
    <w:rsid w:val="008568AA"/>
    <w:rsid w:val="00881525"/>
    <w:rsid w:val="008D58D0"/>
    <w:rsid w:val="008E3D59"/>
    <w:rsid w:val="008E5C0B"/>
    <w:rsid w:val="008F66C9"/>
    <w:rsid w:val="009009E1"/>
    <w:rsid w:val="009079F5"/>
    <w:rsid w:val="0095217F"/>
    <w:rsid w:val="00976EA0"/>
    <w:rsid w:val="00991ECB"/>
    <w:rsid w:val="009926EC"/>
    <w:rsid w:val="009A5195"/>
    <w:rsid w:val="009C5B6F"/>
    <w:rsid w:val="009D21EC"/>
    <w:rsid w:val="009D4596"/>
    <w:rsid w:val="009D61FD"/>
    <w:rsid w:val="00A00290"/>
    <w:rsid w:val="00A0444F"/>
    <w:rsid w:val="00A14AC4"/>
    <w:rsid w:val="00A43F7B"/>
    <w:rsid w:val="00A53531"/>
    <w:rsid w:val="00A614A1"/>
    <w:rsid w:val="00A65C7A"/>
    <w:rsid w:val="00A675DC"/>
    <w:rsid w:val="00A81A9A"/>
    <w:rsid w:val="00A823FB"/>
    <w:rsid w:val="00AF719F"/>
    <w:rsid w:val="00B430A5"/>
    <w:rsid w:val="00B613D8"/>
    <w:rsid w:val="00BC1E9B"/>
    <w:rsid w:val="00C02622"/>
    <w:rsid w:val="00C130BC"/>
    <w:rsid w:val="00C34D45"/>
    <w:rsid w:val="00C57234"/>
    <w:rsid w:val="00C5737C"/>
    <w:rsid w:val="00C64B82"/>
    <w:rsid w:val="00C67F69"/>
    <w:rsid w:val="00C80EBD"/>
    <w:rsid w:val="00C95AAD"/>
    <w:rsid w:val="00CD4352"/>
    <w:rsid w:val="00D13A3C"/>
    <w:rsid w:val="00D20492"/>
    <w:rsid w:val="00D2533F"/>
    <w:rsid w:val="00D51926"/>
    <w:rsid w:val="00D64F8A"/>
    <w:rsid w:val="00DE3EFE"/>
    <w:rsid w:val="00E24FE9"/>
    <w:rsid w:val="00E63062"/>
    <w:rsid w:val="00E65C89"/>
    <w:rsid w:val="00EA304C"/>
    <w:rsid w:val="00ED6E10"/>
    <w:rsid w:val="00F00677"/>
    <w:rsid w:val="00F0655A"/>
    <w:rsid w:val="00F46E14"/>
    <w:rsid w:val="00F534EB"/>
    <w:rsid w:val="00F63D10"/>
    <w:rsid w:val="00F63ED8"/>
    <w:rsid w:val="00F81E41"/>
    <w:rsid w:val="00F91F6F"/>
    <w:rsid w:val="00F94DE3"/>
    <w:rsid w:val="00FA3E37"/>
    <w:rsid w:val="00FA55BD"/>
    <w:rsid w:val="00FE4F3D"/>
    <w:rsid w:val="00FE79EF"/>
    <w:rsid w:val="00FF1B0C"/>
    <w:rsid w:val="00FF67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F6451C"/>
  <w15:chartTrackingRefBased/>
  <w15:docId w15:val="{1DFA1FEE-1ACC-4EBC-BB55-924B2D1D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DE3"/>
    <w:pPr>
      <w:spacing w:after="200" w:line="276" w:lineRule="auto"/>
    </w:pPr>
    <w:rPr>
      <w:rFonts w:ascii="Calibri" w:eastAsia="SimSun" w:hAnsi="Calibri" w:cs="Calibri"/>
      <w:lang w:val="fr-BE"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97DE3"/>
    <w:rPr>
      <w:rFonts w:ascii="Times New Roman" w:hAnsi="Times New Roman" w:cs="Times New Roman" w:hint="default"/>
      <w:color w:val="0000FF"/>
      <w:u w:val="single"/>
    </w:rPr>
  </w:style>
  <w:style w:type="paragraph" w:styleId="Paragraphedeliste">
    <w:name w:val="List Paragraph"/>
    <w:basedOn w:val="Normal"/>
    <w:link w:val="ParagraphedelisteCar"/>
    <w:uiPriority w:val="34"/>
    <w:qFormat/>
    <w:rsid w:val="00097DE3"/>
    <w:pPr>
      <w:ind w:left="720"/>
      <w:contextualSpacing/>
    </w:pPr>
  </w:style>
  <w:style w:type="paragraph" w:styleId="Corpsdetexte2">
    <w:name w:val="Body Text 2"/>
    <w:basedOn w:val="Normal"/>
    <w:link w:val="Corpsdetexte2Car"/>
    <w:rsid w:val="00097DE3"/>
    <w:pPr>
      <w:tabs>
        <w:tab w:val="right" w:pos="7371"/>
        <w:tab w:val="right" w:pos="9072"/>
      </w:tabs>
      <w:spacing w:after="0" w:line="240" w:lineRule="auto"/>
      <w:jc w:val="both"/>
    </w:pPr>
    <w:rPr>
      <w:rFonts w:ascii="Frutiger LT 55 Roman" w:eastAsia="Times New Roman" w:hAnsi="Frutiger LT 55 Roman" w:cs="Arial"/>
      <w:sz w:val="16"/>
      <w:lang w:eastAsia="fr-FR"/>
    </w:rPr>
  </w:style>
  <w:style w:type="character" w:customStyle="1" w:styleId="Corpsdetexte2Car">
    <w:name w:val="Corps de texte 2 Car"/>
    <w:basedOn w:val="Policepardfaut"/>
    <w:link w:val="Corpsdetexte2"/>
    <w:rsid w:val="00097DE3"/>
    <w:rPr>
      <w:rFonts w:ascii="Frutiger LT 55 Roman" w:eastAsia="Times New Roman" w:hAnsi="Frutiger LT 55 Roman" w:cs="Arial"/>
      <w:sz w:val="16"/>
      <w:lang w:val="fr-BE" w:eastAsia="fr-FR"/>
    </w:rPr>
  </w:style>
  <w:style w:type="character" w:customStyle="1" w:styleId="CharacterStyle1">
    <w:name w:val="Character Style 1"/>
    <w:rsid w:val="00097DE3"/>
    <w:rPr>
      <w:rFonts w:ascii="Arial" w:hAnsi="Arial"/>
      <w:sz w:val="16"/>
    </w:rPr>
  </w:style>
  <w:style w:type="paragraph" w:styleId="En-tte">
    <w:name w:val="header"/>
    <w:basedOn w:val="Normal"/>
    <w:link w:val="En-tteCar"/>
    <w:uiPriority w:val="99"/>
    <w:unhideWhenUsed/>
    <w:rsid w:val="00097DE3"/>
    <w:pPr>
      <w:tabs>
        <w:tab w:val="center" w:pos="4680"/>
        <w:tab w:val="right" w:pos="9360"/>
      </w:tabs>
      <w:spacing w:after="0" w:line="240" w:lineRule="auto"/>
    </w:pPr>
  </w:style>
  <w:style w:type="character" w:customStyle="1" w:styleId="En-tteCar">
    <w:name w:val="En-tête Car"/>
    <w:basedOn w:val="Policepardfaut"/>
    <w:link w:val="En-tte"/>
    <w:uiPriority w:val="99"/>
    <w:rsid w:val="00097DE3"/>
    <w:rPr>
      <w:rFonts w:ascii="Calibri" w:eastAsia="SimSun" w:hAnsi="Calibri" w:cs="Calibri"/>
      <w:lang w:val="fr-BE" w:eastAsia="zh-CN"/>
    </w:rPr>
  </w:style>
  <w:style w:type="paragraph" w:styleId="Pieddepage">
    <w:name w:val="footer"/>
    <w:basedOn w:val="Normal"/>
    <w:link w:val="PieddepageCar"/>
    <w:uiPriority w:val="99"/>
    <w:unhideWhenUsed/>
    <w:rsid w:val="00097DE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97DE3"/>
    <w:rPr>
      <w:rFonts w:ascii="Calibri" w:eastAsia="SimSun" w:hAnsi="Calibri" w:cs="Calibri"/>
      <w:lang w:val="fr-BE" w:eastAsia="zh-CN"/>
    </w:rPr>
  </w:style>
  <w:style w:type="character" w:styleId="Marquedecommentaire">
    <w:name w:val="annotation reference"/>
    <w:basedOn w:val="Policepardfaut"/>
    <w:uiPriority w:val="99"/>
    <w:unhideWhenUsed/>
    <w:rsid w:val="00097DE3"/>
    <w:rPr>
      <w:sz w:val="16"/>
      <w:szCs w:val="16"/>
    </w:rPr>
  </w:style>
  <w:style w:type="paragraph" w:styleId="Commentaire">
    <w:name w:val="annotation text"/>
    <w:basedOn w:val="Normal"/>
    <w:link w:val="CommentaireCar"/>
    <w:uiPriority w:val="99"/>
    <w:unhideWhenUsed/>
    <w:rsid w:val="00097DE3"/>
    <w:pPr>
      <w:spacing w:line="240" w:lineRule="auto"/>
    </w:pPr>
    <w:rPr>
      <w:sz w:val="20"/>
      <w:szCs w:val="20"/>
    </w:rPr>
  </w:style>
  <w:style w:type="character" w:customStyle="1" w:styleId="CommentaireCar">
    <w:name w:val="Commentaire Car"/>
    <w:basedOn w:val="Policepardfaut"/>
    <w:link w:val="Commentaire"/>
    <w:uiPriority w:val="99"/>
    <w:rsid w:val="00097DE3"/>
    <w:rPr>
      <w:rFonts w:ascii="Calibri" w:eastAsia="SimSun" w:hAnsi="Calibri" w:cs="Calibri"/>
      <w:sz w:val="20"/>
      <w:szCs w:val="20"/>
      <w:lang w:val="fr-BE" w:eastAsia="zh-CN"/>
    </w:rPr>
  </w:style>
  <w:style w:type="character" w:customStyle="1" w:styleId="ParagraphedelisteCar">
    <w:name w:val="Paragraphe de liste Car"/>
    <w:basedOn w:val="Policepardfaut"/>
    <w:link w:val="Paragraphedeliste"/>
    <w:uiPriority w:val="34"/>
    <w:rsid w:val="00097DE3"/>
    <w:rPr>
      <w:rFonts w:ascii="Calibri" w:eastAsia="SimSun" w:hAnsi="Calibri" w:cs="Calibri"/>
      <w:lang w:val="fr-BE" w:eastAsia="zh-CN"/>
    </w:rPr>
  </w:style>
  <w:style w:type="paragraph" w:styleId="Textedebulles">
    <w:name w:val="Balloon Text"/>
    <w:basedOn w:val="Normal"/>
    <w:link w:val="TextedebullesCar"/>
    <w:uiPriority w:val="99"/>
    <w:semiHidden/>
    <w:unhideWhenUsed/>
    <w:rsid w:val="00097D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7DE3"/>
    <w:rPr>
      <w:rFonts w:ascii="Segoe UI" w:eastAsia="SimSun" w:hAnsi="Segoe UI" w:cs="Segoe UI"/>
      <w:sz w:val="18"/>
      <w:szCs w:val="18"/>
      <w:lang w:val="fr-BE" w:eastAsia="zh-CN"/>
    </w:rPr>
  </w:style>
  <w:style w:type="paragraph" w:styleId="Objetducommentaire">
    <w:name w:val="annotation subject"/>
    <w:basedOn w:val="Commentaire"/>
    <w:next w:val="Commentaire"/>
    <w:link w:val="ObjetducommentaireCar"/>
    <w:uiPriority w:val="99"/>
    <w:semiHidden/>
    <w:unhideWhenUsed/>
    <w:rsid w:val="00A823FB"/>
    <w:rPr>
      <w:b/>
      <w:bCs/>
    </w:rPr>
  </w:style>
  <w:style w:type="character" w:customStyle="1" w:styleId="ObjetducommentaireCar">
    <w:name w:val="Objet du commentaire Car"/>
    <w:basedOn w:val="CommentaireCar"/>
    <w:link w:val="Objetducommentaire"/>
    <w:uiPriority w:val="99"/>
    <w:semiHidden/>
    <w:rsid w:val="00A823FB"/>
    <w:rPr>
      <w:rFonts w:ascii="Calibri" w:eastAsia="SimSun" w:hAnsi="Calibri" w:cs="Calibri"/>
      <w:b/>
      <w:bCs/>
      <w:sz w:val="20"/>
      <w:szCs w:val="20"/>
      <w:lang w:val="fr-BE" w:eastAsia="zh-CN"/>
    </w:rPr>
  </w:style>
  <w:style w:type="paragraph" w:customStyle="1" w:styleId="BodyText1">
    <w:name w:val="Body Text1"/>
    <w:basedOn w:val="Normal"/>
    <w:rsid w:val="00A53531"/>
    <w:pPr>
      <w:spacing w:before="120" w:after="120" w:line="200" w:lineRule="exact"/>
    </w:pPr>
    <w:rPr>
      <w:rFonts w:ascii="Verdana" w:eastAsiaTheme="minorHAnsi" w:hAnsi="Verdana" w:cs="Times New Roman"/>
      <w:sz w:val="12"/>
      <w:szCs w:val="12"/>
      <w:lang w:val="nl-BE" w:eastAsia="en-GB"/>
    </w:rPr>
  </w:style>
  <w:style w:type="paragraph" w:customStyle="1" w:styleId="Bulletlevel1">
    <w:name w:val="Bullet level 1"/>
    <w:basedOn w:val="Normal"/>
    <w:rsid w:val="00A53531"/>
    <w:pPr>
      <w:numPr>
        <w:numId w:val="7"/>
      </w:numPr>
      <w:spacing w:before="60" w:after="60" w:line="200" w:lineRule="exact"/>
    </w:pPr>
    <w:rPr>
      <w:rFonts w:ascii="Verdana" w:eastAsiaTheme="minorHAnsi" w:hAnsi="Verdana" w:cs="Times New Roman"/>
      <w:sz w:val="12"/>
      <w:szCs w:val="12"/>
      <w:lang w:val="nl-BE" w:eastAsia="nl-BE"/>
    </w:rPr>
  </w:style>
  <w:style w:type="paragraph" w:customStyle="1" w:styleId="cgvTITRE">
    <w:name w:val="cgv TITRE &amp;"/>
    <w:basedOn w:val="Normal"/>
    <w:qFormat/>
    <w:rsid w:val="000E7470"/>
    <w:pPr>
      <w:numPr>
        <w:numId w:val="10"/>
      </w:numPr>
      <w:spacing w:before="120" w:after="120" w:line="259" w:lineRule="auto"/>
      <w:ind w:left="357" w:hanging="357"/>
      <w:contextualSpacing/>
      <w:jc w:val="both"/>
    </w:pPr>
    <w:rPr>
      <w:rFonts w:ascii="Roboto Condensed" w:eastAsiaTheme="minorHAnsi" w:hAnsi="Roboto Condensed" w:cs="Arial"/>
      <w:b/>
      <w:sz w:val="13"/>
      <w:szCs w:val="13"/>
      <w:u w:val="single"/>
      <w:lang w:val="en-US" w:eastAsia="en-US"/>
    </w:rPr>
  </w:style>
  <w:style w:type="paragraph" w:customStyle="1" w:styleId="CGVpararaphe1">
    <w:name w:val="CGV pararaphe 1"/>
    <w:basedOn w:val="Normal"/>
    <w:qFormat/>
    <w:rsid w:val="000E7470"/>
    <w:pPr>
      <w:numPr>
        <w:ilvl w:val="1"/>
        <w:numId w:val="10"/>
      </w:numPr>
      <w:spacing w:after="0" w:line="259" w:lineRule="auto"/>
      <w:contextualSpacing/>
      <w:jc w:val="both"/>
    </w:pPr>
    <w:rPr>
      <w:rFonts w:ascii="Roboto Condensed" w:eastAsiaTheme="minorHAnsi" w:hAnsi="Roboto Condensed" w:cstheme="minorBidi"/>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5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296A3-9141-40B1-B93B-C37B153F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4257</Words>
  <Characters>23419</Characters>
  <Application>Microsoft Office Word</Application>
  <DocSecurity>0</DocSecurity>
  <Lines>195</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 Diego</dc:creator>
  <cp:keywords/>
  <dc:description/>
  <cp:lastModifiedBy>Boucquiau, Mathilde</cp:lastModifiedBy>
  <cp:revision>5</cp:revision>
  <cp:lastPrinted>2021-03-29T12:46:00Z</cp:lastPrinted>
  <dcterms:created xsi:type="dcterms:W3CDTF">2021-03-30T09:02:00Z</dcterms:created>
  <dcterms:modified xsi:type="dcterms:W3CDTF">2021-03-30T09:45:00Z</dcterms:modified>
</cp:coreProperties>
</file>